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C7" w:rsidRPr="000B2EC7" w:rsidRDefault="001F46E6" w:rsidP="000B2EC7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</w:t>
      </w:r>
      <w:r w:rsidR="000B2EC7" w:rsidRPr="000B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B2EC7" w:rsidRPr="000B2EC7" w:rsidRDefault="000B2EC7" w:rsidP="000B2EC7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 РАЙОНА  АЛТАЙСКОГО КРАЯ</w:t>
      </w:r>
    </w:p>
    <w:p w:rsidR="000B2EC7" w:rsidRPr="000B2EC7" w:rsidRDefault="000B2EC7" w:rsidP="000B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C7" w:rsidRPr="000B2EC7" w:rsidRDefault="00E90F23" w:rsidP="000B2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(ПРОЕКТ)  </w:t>
      </w:r>
      <w:r w:rsidR="000B2EC7" w:rsidRPr="000B2EC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0B2EC7" w:rsidRPr="000B2EC7" w:rsidRDefault="000B2EC7" w:rsidP="000B2EC7">
      <w:pPr>
        <w:tabs>
          <w:tab w:val="left" w:pos="3544"/>
          <w:tab w:val="left" w:pos="3969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EC7" w:rsidRPr="000B2EC7" w:rsidRDefault="00E90F23" w:rsidP="000B2EC7">
      <w:pPr>
        <w:tabs>
          <w:tab w:val="left" w:pos="3544"/>
          <w:tab w:val="left" w:pos="3969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00.00.0000</w:t>
      </w:r>
      <w:r w:rsidR="004D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0B2EC7" w:rsidRPr="000B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</w:t>
      </w:r>
      <w:r w:rsidR="005D0C2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</w:p>
    <w:p w:rsidR="000B2EC7" w:rsidRPr="000B2EC7" w:rsidRDefault="001F46E6" w:rsidP="000B2EC7">
      <w:pPr>
        <w:tabs>
          <w:tab w:val="left" w:pos="3544"/>
          <w:tab w:val="left" w:pos="396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лександровка</w:t>
      </w:r>
      <w:proofErr w:type="spellEnd"/>
    </w:p>
    <w:p w:rsidR="000B2EC7" w:rsidRPr="000B2EC7" w:rsidRDefault="000B2EC7" w:rsidP="000B2EC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B2EC7">
        <w:rPr>
          <w:rFonts w:ascii="Arial" w:eastAsia="Times New Roman" w:hAnsi="Arial" w:cs="Arial"/>
          <w:sz w:val="23"/>
          <w:szCs w:val="23"/>
          <w:lang w:eastAsia="ru-RU"/>
        </w:rPr>
        <w:tab/>
      </w:r>
      <w:r w:rsidRPr="000B2EC7">
        <w:rPr>
          <w:rFonts w:ascii="Arial" w:eastAsia="Times New Roman" w:hAnsi="Arial" w:cs="Arial"/>
          <w:sz w:val="23"/>
          <w:szCs w:val="23"/>
          <w:lang w:eastAsia="ru-RU"/>
        </w:rPr>
        <w:tab/>
      </w:r>
      <w:r w:rsidRPr="000B2EC7">
        <w:rPr>
          <w:rFonts w:ascii="Arial" w:eastAsia="Times New Roman" w:hAnsi="Arial" w:cs="Arial"/>
          <w:sz w:val="23"/>
          <w:szCs w:val="23"/>
          <w:lang w:eastAsia="ru-RU"/>
        </w:rPr>
        <w:tab/>
      </w:r>
      <w:r w:rsidRPr="000B2EC7">
        <w:rPr>
          <w:rFonts w:ascii="Arial" w:eastAsia="Times New Roman" w:hAnsi="Arial" w:cs="Arial"/>
          <w:sz w:val="23"/>
          <w:szCs w:val="23"/>
          <w:lang w:eastAsia="ru-RU"/>
        </w:rPr>
        <w:tab/>
      </w:r>
      <w:r w:rsidRPr="000B2EC7">
        <w:rPr>
          <w:rFonts w:ascii="Arial" w:eastAsia="Times New Roman" w:hAnsi="Arial" w:cs="Arial"/>
          <w:sz w:val="23"/>
          <w:szCs w:val="23"/>
          <w:lang w:eastAsia="ru-RU"/>
        </w:rPr>
        <w:tab/>
      </w:r>
      <w:r w:rsidRPr="000B2EC7">
        <w:rPr>
          <w:rFonts w:ascii="Arial" w:eastAsia="Times New Roman" w:hAnsi="Arial" w:cs="Arial"/>
          <w:sz w:val="23"/>
          <w:szCs w:val="23"/>
          <w:lang w:eastAsia="ru-RU"/>
        </w:rPr>
        <w:tab/>
      </w:r>
    </w:p>
    <w:p w:rsidR="000B2EC7" w:rsidRPr="000B2EC7" w:rsidRDefault="000B2EC7" w:rsidP="000B2EC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B2EC7" w:rsidRPr="000B2EC7" w:rsidRDefault="000B2EC7" w:rsidP="000B2EC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tbl>
      <w:tblPr>
        <w:tblStyle w:val="aa"/>
        <w:tblW w:w="77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  <w:gridCol w:w="5433"/>
      </w:tblGrid>
      <w:tr w:rsidR="00E136A2" w:rsidRPr="00E136A2" w:rsidTr="00BB306C">
        <w:trPr>
          <w:trHeight w:val="954"/>
        </w:trPr>
        <w:tc>
          <w:tcPr>
            <w:tcW w:w="3180" w:type="pct"/>
          </w:tcPr>
          <w:p w:rsidR="00AE2DEF" w:rsidRDefault="00AE2DEF" w:rsidP="00E136A2">
            <w:pPr>
              <w:suppressAutoHyphens/>
              <w:ind w:right="-681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Об утверждении Правил определения </w:t>
            </w:r>
          </w:p>
          <w:p w:rsidR="00AE2DEF" w:rsidRDefault="00AE2DEF" w:rsidP="00E136A2">
            <w:pPr>
              <w:suppressAutoHyphens/>
              <w:ind w:right="-681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нормативных затрат на обеспечение </w:t>
            </w:r>
          </w:p>
          <w:p w:rsidR="00AE2DEF" w:rsidRDefault="00AE2DEF" w:rsidP="00E136A2">
            <w:pPr>
              <w:suppressAutoHyphens/>
              <w:ind w:right="-681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функц</w:t>
            </w:r>
            <w:r w:rsidR="001F46E6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ий администрации Александровского</w:t>
            </w:r>
          </w:p>
          <w:p w:rsidR="00AE2DEF" w:rsidRDefault="00AE2DEF" w:rsidP="00E136A2">
            <w:pPr>
              <w:suppressAutoHyphens/>
              <w:ind w:right="-681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сельсовета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Локтевского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района </w:t>
            </w:r>
          </w:p>
          <w:p w:rsidR="00E136A2" w:rsidRPr="00AE2DEF" w:rsidRDefault="00AE2DEF" w:rsidP="00E136A2">
            <w:pPr>
              <w:suppressAutoHyphens/>
              <w:ind w:right="-681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Алтайского края</w:t>
            </w:r>
          </w:p>
        </w:tc>
        <w:tc>
          <w:tcPr>
            <w:tcW w:w="1820" w:type="pct"/>
          </w:tcPr>
          <w:p w:rsidR="00E136A2" w:rsidRPr="00E136A2" w:rsidRDefault="00E136A2" w:rsidP="00E136A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36A2" w:rsidRPr="00E136A2" w:rsidRDefault="00E136A2" w:rsidP="00E136A2">
      <w:pP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DEF" w:rsidRDefault="00E136A2" w:rsidP="00AE2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EF" w:rsidRP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EF" w:rsidRPr="00AE2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B909A4" w:rsidRPr="00AE2DEF" w:rsidRDefault="00B909A4" w:rsidP="00AE2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A4" w:rsidRDefault="00AE2DEF" w:rsidP="00B909A4">
      <w:pPr>
        <w:suppressAutoHyphens/>
        <w:ind w:right="-681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Правил</w:t>
      </w:r>
      <w:r w:rsidR="00304DF0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определения нормативных затрат на обеспечение функ</w:t>
      </w:r>
      <w:r w:rsidR="001F46E6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ций администрации Александровского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Локтевского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района  Алтайского края</w:t>
      </w:r>
      <w:r w:rsidRP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(далее-Правила) (приложение).</w:t>
      </w:r>
    </w:p>
    <w:p w:rsidR="00B909A4" w:rsidRDefault="00B909A4" w:rsidP="00B909A4">
      <w:pPr>
        <w:suppressAutoHyphens/>
        <w:ind w:right="-6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2DEF" w:rsidRP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AE2DEF" w:rsidRP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Единой информационной системы в сфере закупок товаров, работ, услуг в информационно-телекоммуникационной сети «Интернет»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2DEF" w:rsidRPr="00AE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семи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дней с даты их утверждения.</w:t>
      </w:r>
    </w:p>
    <w:p w:rsidR="00B909A4" w:rsidRDefault="00B909A4" w:rsidP="00B909A4">
      <w:pPr>
        <w:suppressAutoHyphens/>
        <w:ind w:right="-681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136A2" w:rsidRPr="00E136A2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на стенде Администрации сельсовета и разместить на официальном сайте администрации</w:t>
      </w:r>
      <w:r w:rsidR="00E136A2" w:rsidRPr="00E1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36A2" w:rsidRPr="00E136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="00E136A2" w:rsidRPr="00E1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E136A2" w:rsidRPr="00E136A2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:rsidR="00E136A2" w:rsidRPr="00B909A4" w:rsidRDefault="00B909A4" w:rsidP="00B909A4">
      <w:pPr>
        <w:suppressAutoHyphens/>
        <w:ind w:right="-681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4. </w:t>
      </w:r>
      <w:proofErr w:type="gramStart"/>
      <w:r w:rsidR="00E136A2" w:rsidRPr="00E136A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136A2" w:rsidRPr="00E136A2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E136A2" w:rsidRPr="00E136A2" w:rsidRDefault="00E136A2" w:rsidP="00FE0BA6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E136A2" w:rsidRPr="00E136A2" w:rsidRDefault="00E136A2" w:rsidP="00E136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36A2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</w:t>
      </w:r>
      <w:r w:rsidR="001F46E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1F46E6">
        <w:rPr>
          <w:rFonts w:ascii="Times New Roman" w:eastAsia="Calibri" w:hAnsi="Times New Roman" w:cs="Times New Roman"/>
          <w:sz w:val="28"/>
          <w:szCs w:val="28"/>
        </w:rPr>
        <w:t>Е.И.Хаценюк</w:t>
      </w:r>
      <w:proofErr w:type="spellEnd"/>
    </w:p>
    <w:p w:rsidR="00E136A2" w:rsidRPr="00E136A2" w:rsidRDefault="00E136A2" w:rsidP="004D1972">
      <w:pPr>
        <w:spacing w:after="0" w:line="240" w:lineRule="auto"/>
        <w:ind w:left="110"/>
        <w:rPr>
          <w:rFonts w:ascii="Times New Roman" w:eastAsia="Calibri" w:hAnsi="Times New Roman" w:cs="Times New Roman"/>
          <w:sz w:val="28"/>
          <w:szCs w:val="28"/>
        </w:rPr>
      </w:pPr>
      <w:r w:rsidRPr="00E136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4D19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E136A2" w:rsidRPr="00E136A2" w:rsidRDefault="00E136A2" w:rsidP="00E136A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09A4" w:rsidRDefault="00B909A4" w:rsidP="00E136A2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9A4" w:rsidRDefault="00B909A4" w:rsidP="00E136A2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9A4" w:rsidRDefault="00B909A4" w:rsidP="00E136A2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9A4" w:rsidRDefault="00B909A4" w:rsidP="00E136A2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9A4" w:rsidRDefault="00B909A4" w:rsidP="00E136A2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36A2" w:rsidRPr="00E136A2" w:rsidRDefault="00E136A2" w:rsidP="00E136A2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6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</w:t>
      </w:r>
      <w:proofErr w:type="gramStart"/>
      <w:r w:rsidRPr="00E136A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E136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D1972" w:rsidRPr="00006A48" w:rsidRDefault="00E136A2" w:rsidP="00E136A2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6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постановлению администрации </w:t>
      </w:r>
      <w:r w:rsidR="001F46E6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Александровского</w:t>
      </w:r>
      <w:r w:rsidRPr="00E136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  <w:r w:rsidR="004D1972" w:rsidRPr="0000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136A2" w:rsidRPr="00E136A2" w:rsidRDefault="00E136A2" w:rsidP="00E136A2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6A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E9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Pr="00E136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</w:t>
      </w:r>
      <w:r w:rsidR="00176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90F23">
        <w:rPr>
          <w:rFonts w:ascii="Times New Roman" w:eastAsia="Times New Roman" w:hAnsi="Times New Roman" w:cs="Times New Roman"/>
          <w:sz w:val="24"/>
          <w:szCs w:val="24"/>
          <w:lang w:eastAsia="ar-SA"/>
        </w:rPr>
        <w:t>00.00</w:t>
      </w:r>
      <w:r w:rsidR="004D1972" w:rsidRPr="00006A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90F23">
        <w:rPr>
          <w:rFonts w:ascii="Times New Roman" w:eastAsia="Times New Roman" w:hAnsi="Times New Roman" w:cs="Times New Roman"/>
          <w:sz w:val="24"/>
          <w:szCs w:val="24"/>
          <w:lang w:eastAsia="ar-SA"/>
        </w:rPr>
        <w:t>0000</w:t>
      </w:r>
      <w:r w:rsidR="004D1972" w:rsidRPr="0000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36A2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4D1972" w:rsidRPr="00006A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36A2" w:rsidRPr="00E136A2" w:rsidRDefault="00E136A2" w:rsidP="00E136A2">
      <w:pPr>
        <w:suppressAutoHyphens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</w:p>
    <w:p w:rsidR="00B909A4" w:rsidRPr="00E6473D" w:rsidRDefault="00E6473D" w:rsidP="00E6473D">
      <w:pPr>
        <w:suppressAutoHyphens/>
        <w:ind w:right="-681"/>
        <w:jc w:val="center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определения нормативных затрат на обеспечение функций администрации </w:t>
      </w:r>
      <w:proofErr w:type="spellStart"/>
      <w:r w:rsidR="001F46E6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Алекчсандровского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Локтевского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района Алтайского края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Правила устанавливают порядок определения нормативных</w:t>
      </w:r>
      <w:r w:rsid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обеспечение функ</w:t>
      </w:r>
      <w:r w:rsidR="001F46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администрации Александровского</w:t>
      </w:r>
      <w:r w:rsid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закупок товаров, работ, услуг (далее - нормативные затраты).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B1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Нормативные затраты применяются для обоснования объекта и (или) объектов закупки, наименование которых включаются в план закупок, соответствующего муниципального органа.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Нор</w:t>
      </w:r>
      <w:r w:rsidR="00A91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мативные затраты рассчитываются в соответствии с Методикой определения нормативных затрат на обеспечение функ</w:t>
      </w:r>
      <w:r w:rsidR="001F46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администрации Александровского</w:t>
      </w:r>
      <w:r w:rsidR="00A9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91B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="00A9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(далее – «Методика») согласно приложению к настоящим Правилам.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Нормативные затраты, порядок определения которых не установлен Методикой определения нормативных затрат на обеспечение функций </w:t>
      </w:r>
      <w:r w:rsidR="001F4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</w:t>
      </w:r>
      <w:r w:rsidR="00A9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91B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="00A9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Методика) (приложение к Правилам), определяются в порядке, устанавливаемом муниципальным органом.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</w:t>
      </w:r>
      <w:r w:rsidR="00FE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A91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митов бюджетных обязательств, доведенных муниципальному органу, как получателю средств местного бюджета на закупку товаров, работ, услуг в рамках исполнения бюджета сельсовета.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2 настоящего пункта.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определения нормативных затрат в формулах используются нормативы количества и цены товаров, работ, услуг, устанавливаемые муниципальными органами, если указанные нормативы не предусмотрены Правилами.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6. Цена единицы планируемых к приобретению товаров, работ, услуг в формулах расчета определяется с учетом положений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№44-ФЗ).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</w:t>
      </w: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категориям или группам должностей (исходя из специфики функций и полномочий муниципального органа и подведомственных ему казенных учреждений, должностных обязанностей работников) нормативы: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количество абонентских номеров пользовательского (оконечного) оборудования, подключенного к сети подвижной связи;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цена услуги подвижной связи;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SIM-карт;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цена, количество принтеров, многофункциональных устройств, копировальных аппаратов (оргтехники);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количество, цена средств подвижной связи;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количество, цена планшетных компьютеров;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количество, цена носителей информации;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з) количество, цена расходных материалов для различных типов принтеров, многофункциональных устройств, копировальных аппаратов (оргтехники);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перечень периодических печатных изданий и справочной литературы;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количество и цена транспортных средств;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л) количество, цена мебели;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м) количество, цена канцелярских принадлежностей;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н) количество, цена хозяйственных товаров и принадлежностей;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о) количество, цена материальных запасов для нужд гражданской обороны;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п) иных товаров и услуг.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 и подведомственных им казенных учреждений.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B909A4" w:rsidRPr="00B909A4" w:rsidRDefault="00B909A4" w:rsidP="00F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</w:t>
      </w:r>
      <w:r w:rsidR="00FE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A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Нормативные затраты подлежат размещению в единой информационной системе в сфере закупок в течение семи рабочих дней со дня их утверждения.</w:t>
      </w:r>
    </w:p>
    <w:p w:rsidR="00B909A4" w:rsidRP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A4" w:rsidRDefault="00B909A4" w:rsidP="00B90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9F" w:rsidRPr="00B909A4" w:rsidRDefault="00FE699F" w:rsidP="00B90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6C" w:rsidRDefault="00BB306C" w:rsidP="00E136A2">
      <w:pPr>
        <w:suppressAutoHyphens/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473D" w:rsidRPr="00E6473D" w:rsidRDefault="00E6473D" w:rsidP="001F46E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08268" wp14:editId="02D7B311">
                <wp:simplePos x="0" y="0"/>
                <wp:positionH relativeFrom="column">
                  <wp:posOffset>2920365</wp:posOffset>
                </wp:positionH>
                <wp:positionV relativeFrom="paragraph">
                  <wp:posOffset>3174</wp:posOffset>
                </wp:positionV>
                <wp:extent cx="2823845" cy="1095375"/>
                <wp:effectExtent l="0" t="0" r="0" b="9525"/>
                <wp:wrapNone/>
                <wp:docPr id="446" name="Поле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6E6" w:rsidRPr="001F46E6" w:rsidRDefault="001F46E6" w:rsidP="00E6473D">
                            <w:pPr>
                              <w:suppressAutoHyphens/>
                              <w:spacing w:after="0" w:line="240" w:lineRule="auto"/>
                              <w:ind w:right="-681"/>
                              <w:rPr>
                                <w:rFonts w:ascii="Times New Roman" w:eastAsia="Calibri" w:hAnsi="Times New Roman" w:cs="Times New Roman"/>
                                <w:lang w:eastAsia="hi-IN" w:bidi="hi-IN"/>
                              </w:rPr>
                            </w:pPr>
                            <w:r w:rsidRPr="001F46E6">
                              <w:rPr>
                                <w:rFonts w:ascii="Times New Roman" w:hAnsi="Times New Roman" w:cs="Times New Roman"/>
                              </w:rPr>
                              <w:t>Приложение к правилам определения нормативных затрат</w:t>
                            </w:r>
                            <w:r w:rsidRPr="001F46E6">
                              <w:rPr>
                                <w:rFonts w:ascii="Times New Roman" w:eastAsia="Calibri" w:hAnsi="Times New Roman" w:cs="Times New Roman"/>
                                <w:lang w:eastAsia="hi-IN" w:bidi="hi-IN"/>
                              </w:rPr>
                              <w:t xml:space="preserve"> на обеспечение </w:t>
                            </w:r>
                          </w:p>
                          <w:p w:rsidR="001F46E6" w:rsidRPr="001F46E6" w:rsidRDefault="001F46E6" w:rsidP="00E6473D">
                            <w:pPr>
                              <w:suppressAutoHyphens/>
                              <w:spacing w:after="0" w:line="240" w:lineRule="auto"/>
                              <w:ind w:right="-681"/>
                              <w:rPr>
                                <w:rFonts w:ascii="Times New Roman" w:eastAsia="Calibri" w:hAnsi="Times New Roman" w:cs="Times New Roman"/>
                                <w:lang w:eastAsia="hi-IN" w:bidi="hi-IN"/>
                              </w:rPr>
                            </w:pPr>
                            <w:r w:rsidRPr="001F46E6">
                              <w:rPr>
                                <w:rFonts w:ascii="Times New Roman" w:eastAsia="Calibri" w:hAnsi="Times New Roman" w:cs="Times New Roman"/>
                                <w:lang w:eastAsia="hi-IN" w:bidi="hi-IN"/>
                              </w:rPr>
                              <w:t>функций администрации Александровского</w:t>
                            </w:r>
                          </w:p>
                          <w:p w:rsidR="001F46E6" w:rsidRPr="001F46E6" w:rsidRDefault="001F46E6" w:rsidP="00E6473D">
                            <w:pPr>
                              <w:suppressAutoHyphens/>
                              <w:spacing w:after="0" w:line="240" w:lineRule="auto"/>
                              <w:ind w:right="-681"/>
                              <w:rPr>
                                <w:rFonts w:ascii="Times New Roman" w:eastAsia="Calibri" w:hAnsi="Times New Roman" w:cs="Times New Roman"/>
                                <w:lang w:eastAsia="hi-IN" w:bidi="hi-IN"/>
                              </w:rPr>
                            </w:pPr>
                            <w:r w:rsidRPr="001F46E6">
                              <w:rPr>
                                <w:rFonts w:ascii="Times New Roman" w:eastAsia="Calibri" w:hAnsi="Times New Roman" w:cs="Times New Roman"/>
                                <w:lang w:eastAsia="hi-IN" w:bidi="hi-IN"/>
                              </w:rPr>
                              <w:t xml:space="preserve">сельсовета </w:t>
                            </w:r>
                            <w:proofErr w:type="spellStart"/>
                            <w:r w:rsidRPr="001F46E6">
                              <w:rPr>
                                <w:rFonts w:ascii="Times New Roman" w:eastAsia="Calibri" w:hAnsi="Times New Roman" w:cs="Times New Roman"/>
                                <w:lang w:eastAsia="hi-IN" w:bidi="hi-IN"/>
                              </w:rPr>
                              <w:t>Локтевского</w:t>
                            </w:r>
                            <w:proofErr w:type="spellEnd"/>
                            <w:r w:rsidRPr="001F46E6">
                              <w:rPr>
                                <w:rFonts w:ascii="Times New Roman" w:eastAsia="Calibri" w:hAnsi="Times New Roman" w:cs="Times New Roman"/>
                                <w:lang w:eastAsia="hi-IN" w:bidi="hi-IN"/>
                              </w:rPr>
                              <w:t xml:space="preserve"> района </w:t>
                            </w:r>
                          </w:p>
                          <w:p w:rsidR="001F46E6" w:rsidRDefault="001F46E6" w:rsidP="00E6473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lang w:eastAsia="hi-IN" w:bidi="hi-IN"/>
                              </w:rPr>
                            </w:pPr>
                            <w:r w:rsidRPr="001F46E6">
                              <w:rPr>
                                <w:rFonts w:ascii="Times New Roman" w:eastAsia="Calibri" w:hAnsi="Times New Roman" w:cs="Times New Roman"/>
                                <w:lang w:eastAsia="hi-IN" w:bidi="hi-IN"/>
                              </w:rPr>
                              <w:t>Алтайского края</w:t>
                            </w:r>
                          </w:p>
                          <w:p w:rsidR="001F46E6" w:rsidRDefault="001F46E6" w:rsidP="00E6473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lang w:eastAsia="hi-IN" w:bidi="hi-IN"/>
                              </w:rPr>
                            </w:pPr>
                          </w:p>
                          <w:p w:rsidR="001F46E6" w:rsidRPr="001F46E6" w:rsidRDefault="001F46E6" w:rsidP="00E6473D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1F46E6" w:rsidRPr="005659B3" w:rsidRDefault="001F46E6" w:rsidP="00E647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6" o:spid="_x0000_s1026" type="#_x0000_t202" style="position:absolute;margin-left:229.95pt;margin-top:.25pt;width:222.3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" stroked="f">
                <v:textbox>
                  <w:txbxContent>
                    <w:p w:rsidR="001F46E6" w:rsidRPr="001F46E6" w:rsidRDefault="001F46E6" w:rsidP="00E6473D">
                      <w:pPr>
                        <w:suppressAutoHyphens/>
                        <w:spacing w:after="0" w:line="240" w:lineRule="auto"/>
                        <w:ind w:right="-681"/>
                        <w:rPr>
                          <w:rFonts w:ascii="Times New Roman" w:eastAsia="Calibri" w:hAnsi="Times New Roman" w:cs="Times New Roman"/>
                          <w:lang w:eastAsia="hi-IN" w:bidi="hi-IN"/>
                        </w:rPr>
                      </w:pPr>
                      <w:r w:rsidRPr="001F46E6">
                        <w:rPr>
                          <w:rFonts w:ascii="Times New Roman" w:hAnsi="Times New Roman" w:cs="Times New Roman"/>
                        </w:rPr>
                        <w:t>Приложение к правилам определения нормативных затрат</w:t>
                      </w:r>
                      <w:r w:rsidRPr="001F46E6">
                        <w:rPr>
                          <w:rFonts w:ascii="Times New Roman" w:eastAsia="Calibri" w:hAnsi="Times New Roman" w:cs="Times New Roman"/>
                          <w:lang w:eastAsia="hi-IN" w:bidi="hi-IN"/>
                        </w:rPr>
                        <w:t xml:space="preserve"> на обеспечение </w:t>
                      </w:r>
                    </w:p>
                    <w:p w:rsidR="001F46E6" w:rsidRPr="001F46E6" w:rsidRDefault="001F46E6" w:rsidP="00E6473D">
                      <w:pPr>
                        <w:suppressAutoHyphens/>
                        <w:spacing w:after="0" w:line="240" w:lineRule="auto"/>
                        <w:ind w:right="-681"/>
                        <w:rPr>
                          <w:rFonts w:ascii="Times New Roman" w:eastAsia="Calibri" w:hAnsi="Times New Roman" w:cs="Times New Roman"/>
                          <w:lang w:eastAsia="hi-IN" w:bidi="hi-IN"/>
                        </w:rPr>
                      </w:pPr>
                      <w:r w:rsidRPr="001F46E6">
                        <w:rPr>
                          <w:rFonts w:ascii="Times New Roman" w:eastAsia="Calibri" w:hAnsi="Times New Roman" w:cs="Times New Roman"/>
                          <w:lang w:eastAsia="hi-IN" w:bidi="hi-IN"/>
                        </w:rPr>
                        <w:t>функций администрации Александровского</w:t>
                      </w:r>
                    </w:p>
                    <w:p w:rsidR="001F46E6" w:rsidRPr="001F46E6" w:rsidRDefault="001F46E6" w:rsidP="00E6473D">
                      <w:pPr>
                        <w:suppressAutoHyphens/>
                        <w:spacing w:after="0" w:line="240" w:lineRule="auto"/>
                        <w:ind w:right="-681"/>
                        <w:rPr>
                          <w:rFonts w:ascii="Times New Roman" w:eastAsia="Calibri" w:hAnsi="Times New Roman" w:cs="Times New Roman"/>
                          <w:lang w:eastAsia="hi-IN" w:bidi="hi-IN"/>
                        </w:rPr>
                      </w:pPr>
                      <w:r w:rsidRPr="001F46E6">
                        <w:rPr>
                          <w:rFonts w:ascii="Times New Roman" w:eastAsia="Calibri" w:hAnsi="Times New Roman" w:cs="Times New Roman"/>
                          <w:lang w:eastAsia="hi-IN" w:bidi="hi-IN"/>
                        </w:rPr>
                        <w:t xml:space="preserve">сельсовета </w:t>
                      </w:r>
                      <w:proofErr w:type="spellStart"/>
                      <w:r w:rsidRPr="001F46E6">
                        <w:rPr>
                          <w:rFonts w:ascii="Times New Roman" w:eastAsia="Calibri" w:hAnsi="Times New Roman" w:cs="Times New Roman"/>
                          <w:lang w:eastAsia="hi-IN" w:bidi="hi-IN"/>
                        </w:rPr>
                        <w:t>Локтевского</w:t>
                      </w:r>
                      <w:proofErr w:type="spellEnd"/>
                      <w:r w:rsidRPr="001F46E6">
                        <w:rPr>
                          <w:rFonts w:ascii="Times New Roman" w:eastAsia="Calibri" w:hAnsi="Times New Roman" w:cs="Times New Roman"/>
                          <w:lang w:eastAsia="hi-IN" w:bidi="hi-IN"/>
                        </w:rPr>
                        <w:t xml:space="preserve"> района </w:t>
                      </w:r>
                    </w:p>
                    <w:p w:rsidR="001F46E6" w:rsidRDefault="001F46E6" w:rsidP="00E6473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lang w:eastAsia="hi-IN" w:bidi="hi-IN"/>
                        </w:rPr>
                      </w:pPr>
                      <w:r w:rsidRPr="001F46E6">
                        <w:rPr>
                          <w:rFonts w:ascii="Times New Roman" w:eastAsia="Calibri" w:hAnsi="Times New Roman" w:cs="Times New Roman"/>
                          <w:lang w:eastAsia="hi-IN" w:bidi="hi-IN"/>
                        </w:rPr>
                        <w:t>Алтайского края</w:t>
                      </w:r>
                    </w:p>
                    <w:p w:rsidR="001F46E6" w:rsidRDefault="001F46E6" w:rsidP="00E6473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lang w:eastAsia="hi-IN" w:bidi="hi-IN"/>
                        </w:rPr>
                      </w:pPr>
                    </w:p>
                    <w:p w:rsidR="001F46E6" w:rsidRPr="001F46E6" w:rsidRDefault="001F46E6" w:rsidP="00E6473D">
                      <w:pPr>
                        <w:spacing w:after="0" w:line="240" w:lineRule="auto"/>
                        <w:jc w:val="both"/>
                      </w:pPr>
                    </w:p>
                    <w:p w:rsidR="001F46E6" w:rsidRPr="005659B3" w:rsidRDefault="001F46E6" w:rsidP="00E6473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473D" w:rsidRPr="00E6473D" w:rsidRDefault="00E6473D" w:rsidP="00E64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1F4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E6" w:rsidRDefault="001F46E6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E6" w:rsidRDefault="001F46E6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0B09B7" w:rsidRPr="000B09B7" w:rsidRDefault="00E6473D" w:rsidP="000B09B7">
      <w:pPr>
        <w:suppressAutoHyphens/>
        <w:spacing w:after="0" w:line="240" w:lineRule="auto"/>
        <w:ind w:right="-681"/>
        <w:jc w:val="center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нормативных затрат на обе</w:t>
      </w:r>
      <w:r w:rsidR="000B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спечение функций </w:t>
      </w:r>
      <w:r w:rsidR="001F46E6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администрации Александровского</w:t>
      </w:r>
      <w:r w:rsidR="000B09B7" w:rsidRPr="000B09B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сельсовета </w:t>
      </w:r>
      <w:proofErr w:type="spellStart"/>
      <w:r w:rsidR="000B09B7" w:rsidRPr="000B09B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Локтевского</w:t>
      </w:r>
      <w:proofErr w:type="spellEnd"/>
      <w:r w:rsidR="000B09B7" w:rsidRPr="000B09B7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района Алтайского края</w:t>
      </w:r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10100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 Затраты на информационно-коммуникационные технологии</w:t>
      </w:r>
    </w:p>
    <w:bookmarkEnd w:id="1"/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numPr>
          <w:ilvl w:val="1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10101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услуги связи</w:t>
      </w:r>
    </w:p>
    <w:bookmarkEnd w:id="2"/>
    <w:p w:rsidR="00E6473D" w:rsidRPr="00E6473D" w:rsidRDefault="00E6473D" w:rsidP="00E6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001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Затраты на абонентскую плату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3"/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6473D" w:rsidRP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E6473D" w:rsidRP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E6473D" w:rsidRP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02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Затраты на повременную оплату местных, междугородних            и международных телефонных соединений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4"/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5657850" cy="428625"/>
            <wp:effectExtent l="0" t="0" r="0" b="9525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473D" w:rsidRPr="00E6473D" w:rsidRDefault="00E6473D" w:rsidP="00E6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436" name="Рисунок 436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местных телефонных соединений в месяц       в расчете на один абонентский номер для передачи голосовой информации по g-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435" name="Рисунок 435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434" name="Рисунок 434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     с  i-м тарифом;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95275" cy="24765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междугородних  телефонных  соединений      в месяц в расчете на один абонентский телефонный номер для передачи голосовой информации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431" name="Рисунок 431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430" name="Рисунок 430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429" name="Рисунок 429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     с j-м тарифом;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428" name="Рисунок 42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международных телефонных соединений        в месяц в расчете на один абонентский номер для передачи голосовой информации по j-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0" t="0" r="9525" b="0"/>
            <wp:docPr id="427" name="Рисунок 427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426" name="Рисунок 426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03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Затраты на оплату услуг подвижной связи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1"/>
          <w:sz w:val="24"/>
          <w:szCs w:val="28"/>
          <w:lang w:eastAsia="ru-RU"/>
        </w:rPr>
        <w:drawing>
          <wp:inline distT="0" distB="0" distL="0" distR="0">
            <wp:extent cx="304800" cy="276225"/>
            <wp:effectExtent l="0" t="0" r="0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   по формуле:</w:t>
      </w:r>
      <w:bookmarkEnd w:id="5"/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05000" cy="476250"/>
            <wp:effectExtent l="0" t="0" r="0" b="0"/>
            <wp:docPr id="424" name="Рисунок 42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257175"/>
            <wp:effectExtent l="0" t="0" r="0" b="9525"/>
            <wp:docPr id="423" name="Рисунок 4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422" name="Рисунок 42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421" name="Рисунок 42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   по i-й должности.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04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Затраты на передачу данных с использованием информационно-телекоммуникационной сети Интернет (далее - сеть «Интернет») и услуги интернет - провайдеров для планшетных компьютеров (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647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по формуле:</w:t>
      </w:r>
      <w:bookmarkEnd w:id="6"/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71650" cy="476250"/>
            <wp:effectExtent l="0" t="0" r="0" b="0"/>
            <wp:docPr id="420" name="Рисунок 420" descr="base_23679_397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49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419" name="Рисунок 419" descr="base_23679_397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49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SIM-карт по i-й должности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418" name="Рисунок 418" descr="base_23679_397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79_39790_49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в расчете на одну SIM-карту по i-й должности;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lastRenderedPageBreak/>
        <w:drawing>
          <wp:inline distT="0" distB="0" distL="0" distR="0">
            <wp:extent cx="352425" cy="257175"/>
            <wp:effectExtent l="0" t="0" r="9525" b="9525"/>
            <wp:docPr id="417" name="Рисунок 417" descr="base_23679_397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79_39790_49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передачи данных       по i-й должности.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005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 Затраты на сеть «Интернет» и услуги интернет - провайдеров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190500" cy="257175"/>
            <wp:effectExtent l="0" t="0" r="0" b="9525"/>
            <wp:docPr id="416" name="Рисунок 416" descr="base_23679_397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49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7"/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62100" cy="476250"/>
            <wp:effectExtent l="0" t="0" r="0" b="0"/>
            <wp:docPr id="415" name="Рисунок 415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496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414" name="Рисунок 414" descr="base_23679_3979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497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«Интернет» с i-й пропускной способностью;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413" name="Рисунок 413" descr="base_23679_3979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498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«Интернет»     с i-й пропускной способностью;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412" name="Рисунок 412" descr="base_23679_3979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79_39790_49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008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 Затраты на оплату услуг по предоставлению цифровых потоков для коммутируемых телефонных соединений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411" name="Рисунок 411" descr="base_23679_397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79_39790_50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                  по формуле:</w:t>
      </w:r>
      <w:bookmarkEnd w:id="8"/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8"/>
          <w:lang w:eastAsia="ru-RU"/>
        </w:rPr>
        <w:drawing>
          <wp:inline distT="0" distB="0" distL="0" distR="0">
            <wp:extent cx="1771650" cy="476250"/>
            <wp:effectExtent l="0" t="0" r="0" b="0"/>
            <wp:docPr id="410" name="Рисунок 410" descr="base_23679_397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79_39790_51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409" name="Рисунок 409" descr="base_23679_397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51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организованных цифровых потоков с i-й абонентской платой;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408" name="Рисунок 408" descr="base_23679_397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51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за цифровой поток;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407" name="Рисунок 407" descr="base_23679_397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513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00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Затраты на оплату иных услуг связи в сфере информационно-коммуникационных технологий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238125" cy="266700"/>
            <wp:effectExtent l="0" t="0" r="9525" b="0"/>
            <wp:docPr id="406" name="Рисунок 406" descr="base_23679_397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514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9"/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866775" cy="476250"/>
            <wp:effectExtent l="0" t="0" r="9525" b="0"/>
            <wp:docPr id="405" name="Рисунок 405" descr="base_23679_397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515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0" t="0" r="9525" b="0"/>
            <wp:docPr id="404" name="Рисунок 404" descr="base_23679_397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516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цена по i-й иной услуге связи, определяемая по фактическим данным отчетного финансового года.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numPr>
          <w:ilvl w:val="1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sub_110102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содержание имущества</w:t>
      </w:r>
      <w:bookmarkEnd w:id="10"/>
    </w:p>
    <w:p w:rsidR="00E6473D" w:rsidRPr="00E6473D" w:rsidRDefault="00E6473D" w:rsidP="00E6473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010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При определении затрат на техническое обслуживание                 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ремонт, указанный в пунктах 1.2.2 -1.2.7 Методики, применяется перечень работ по техническому обслуживанию            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1011"/>
      <w:bookmarkEnd w:id="11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вычислительной техники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403" name="Рисунок 403" descr="base_23679_397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79_39790_517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       по формуле:</w:t>
      </w:r>
      <w:bookmarkEnd w:id="12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419225" cy="476250"/>
            <wp:effectExtent l="0" t="0" r="9525" b="0"/>
            <wp:docPr id="402" name="Рисунок 402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679_39790_51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401" name="Рисунок 401" descr="base_23679_397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679_39790_51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i-х рабочих станций, но не 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предельного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i-х рабочих станций;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400" name="Рисунок 400" descr="base_23679_397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679_39790_52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в расчете на одну i-ю рабочую станцию в 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1012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3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9525" b="0"/>
            <wp:docPr id="398" name="Рисунок 398" descr="base_23679_397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25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397" name="Рисунок 397" descr="base_23679_397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26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396" name="Рисунок 396" descr="base_23679_397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27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одной единицы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 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13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4765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4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0175" cy="476250"/>
            <wp:effectExtent l="0" t="0" r="9525" b="0"/>
            <wp:docPr id="394" name="Рисунок 394" descr="base_23679_397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679_39790_529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257175"/>
            <wp:effectExtent l="0" t="0" r="0" b="9525"/>
            <wp:docPr id="393" name="Рисунок 393" descr="base_23679_397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679_39790_53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392" name="Рисунок 392" descr="base_23679_397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679_39790_53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одной автоматизированной телефонной станции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 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1014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391" name="Рисунок 391" descr="base_23679_397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679_39790_53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5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19225" cy="476250"/>
            <wp:effectExtent l="0" t="0" r="9525" b="0"/>
            <wp:docPr id="390" name="Рисунок 390" descr="base_23679_397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53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257175"/>
            <wp:effectExtent l="0" t="0" r="0" b="9525"/>
            <wp:docPr id="389" name="Рисунок 389" descr="base_23679_397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53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388" name="Рисунок 388" descr="base_23679_397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535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 устройства локальных вычислительных сетей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 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1015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1.2.6.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6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9525" b="0"/>
            <wp:docPr id="386" name="Рисунок 386" descr="base_23679_397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79_39790_537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385" name="Рисунок 385" descr="base_23679_397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679_39790_538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33375" cy="257175"/>
            <wp:effectExtent l="0" t="0" r="9525" b="9525"/>
            <wp:docPr id="384" name="Рисунок 384" descr="base_23679_397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53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 модуля бесперебойного питания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 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1016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1.2.7.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принтеров, многофункциональных устройств         и копировальных аппаратов (оргтехники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7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5425" cy="476250"/>
            <wp:effectExtent l="0" t="0" r="9525" b="0"/>
            <wp:docPr id="382" name="Рисунок 382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381" name="Рисунок 381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принтеров, многофункциональных устройств        и копировальных аппаратов (оргтехники)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80" name="Рисунок 380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i-х принтеров, многофункциональных устройств и копировальных аппаратов (оргтехники) в год.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8" w:name="sub_110103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18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bookmarkStart w:id="19" w:name="sub_11017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379" name="Рисунок 379" descr="base_23679_397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679_39790_544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9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43000" cy="257175"/>
            <wp:effectExtent l="0" t="0" r="0" b="9525"/>
            <wp:docPr id="378" name="Рисунок 378" descr="base_23679_397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679_39790_54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377" name="Рисунок 377" descr="base_23679_397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679_39790_54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справочно-правовых систем;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376" name="Рисунок 376" descr="base_23679_397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79_39790_54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1018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Затраты на оплату услуг по сопровождению справочно-правовых систем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375" name="Рисунок 375" descr="base_23679_397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79_39790_54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20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038225" cy="476250"/>
            <wp:effectExtent l="0" t="0" r="9525" b="0"/>
            <wp:docPr id="374" name="Рисунок 374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79_39790_54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257175"/>
            <wp:effectExtent l="0" t="0" r="0" b="9525"/>
            <wp:docPr id="373" name="Рисунок 373" descr="base_23679_397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679_39790_550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101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Затраты на оплату услуг по сопровождению и приобретению иного программного обеспечения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372" name="Рисунок 372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21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>
            <wp:extent cx="1666875" cy="485775"/>
            <wp:effectExtent l="0" t="0" r="9525" b="9525"/>
            <wp:docPr id="371" name="Рисунок 371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370" name="Рисунок 370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69" name="Рисунок 369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020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 Затраты на оплату услуг, связанных с обеспечением безопасности информации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368" name="Рисунок 36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22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38225" cy="257175"/>
            <wp:effectExtent l="0" t="0" r="9525" b="9525"/>
            <wp:docPr id="367" name="Рисунок 36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366" name="Рисунок 36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365" name="Рисунок 365" descr="base_23679_397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5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1021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 Затраты на проведение аттестационных, проверочных                    и контрольных мероприятий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364" name="Рисунок 364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23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314575" cy="485775"/>
            <wp:effectExtent l="0" t="0" r="9525" b="9525"/>
            <wp:docPr id="363" name="Рисунок 363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362" name="Рисунок 362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аттестуемых i-х объектов (помещений);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361" name="Рисунок 361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аттестации одного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(помещения);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66700"/>
            <wp:effectExtent l="0" t="0" r="9525" b="0"/>
            <wp:docPr id="360" name="Рисунок 360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j-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(устройств), требующих проверки;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0" t="0" r="9525" b="0"/>
            <wp:docPr id="359" name="Рисунок 359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проверки одной единицы j-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(устройства).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1022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24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14450" cy="476250"/>
            <wp:effectExtent l="0" t="0" r="0" b="0"/>
            <wp:docPr id="357" name="Рисунок 357" descr="base_23679_397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3679_39790_566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356" name="Рисунок 356" descr="base_23679_397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3679_39790_567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355" name="Рисунок 355" descr="base_23679_397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3679_39790_568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единицы простой (неисключительной) лицензии                   на использование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1023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 Затраты на оплату работ по монтажу (установке), дооборудованию и наладке оборудования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25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171575" cy="476250"/>
            <wp:effectExtent l="0" t="0" r="9525" b="0"/>
            <wp:docPr id="353" name="Рисунок 353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352" name="Рисунок 352" descr="base_23679_397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3679_39790_571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351" name="Рисунок 351" descr="base_23679_397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3679_39790_572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монтажа (установки), дооборудования  и наладки одной единицы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numPr>
          <w:ilvl w:val="1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6" w:name="sub_110104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приобретение основных средств</w:t>
      </w:r>
    </w:p>
    <w:bookmarkEnd w:id="26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1024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 Затраты на приобретение рабочих станций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350" name="Рисунок 350" descr="base_23679_397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679_39790_573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27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33675" cy="476250"/>
            <wp:effectExtent l="0" t="0" r="9525" b="0"/>
            <wp:docPr id="349" name="Рисунок 349" descr="base_23679_397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679_39790_574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66750" cy="266700"/>
            <wp:effectExtent l="0" t="0" r="0" b="0"/>
            <wp:docPr id="348" name="Рисунок 348" descr="base_23679_397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679_39790_575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предельное количество рабочих станций по i-й должности, но не более количества i-х рабочих станций, соответствующего штатной численности работников;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90550" cy="266700"/>
            <wp:effectExtent l="0" t="0" r="0" b="0"/>
            <wp:docPr id="347" name="Рисунок 347" descr="base_23679_397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679_39790_576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фактическое количество рабочих станций по i-й должности;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346" name="Рисунок 346" descr="base_23679_397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3679_39790_57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одной рабочей станции по i-й должности                        в соответствии с нормативами, определяемыми муниципальными органами в соответствии с пунктом 5 Правил.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1025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 Затраты на приобретение принтеров, многофункциональных устройств и копировальных аппаратов (оргтехники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                 по формуле:</w:t>
      </w:r>
      <w:bookmarkEnd w:id="28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00325" cy="476250"/>
            <wp:effectExtent l="0" t="0" r="9525" b="0"/>
            <wp:docPr id="344" name="Рисунок 344" descr="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3679_39790_58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90550" cy="266700"/>
            <wp:effectExtent l="0" t="0" r="0" b="0"/>
            <wp:docPr id="343" name="Рисунок 343" descr="base_23679_397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3679_39790_58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1975" cy="266700"/>
            <wp:effectExtent l="0" t="0" r="9525" b="0"/>
            <wp:docPr id="342" name="Рисунок 342" descr="base_23679_397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679_39790_584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341" name="Рисунок 341" descr="base_23679_397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679_39790_58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</w:t>
      </w:r>
      <w:bookmarkStart w:id="29" w:name="sub_11026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нормативами, определяемыми муниципальными органами в соответствии с пунктом 5 Правил.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 Затраты на приобретение средств подвижной связи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29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33550" cy="476250"/>
            <wp:effectExtent l="0" t="0" r="0" b="0"/>
            <wp:docPr id="339" name="Рисунок 339" descr="base_23679_397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679_39790_58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6250" cy="266700"/>
            <wp:effectExtent l="0" t="0" r="0" b="0"/>
            <wp:docPr id="338" name="Рисунок 338" descr="base_23679_397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679_39790_58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средств подвижной связи по i-й должности в соответствии с нормативами, установленными муниципальными органами, определенными в соответствии с нормативами, </w:t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337" name="Рисунок 337" descr="base_23679_397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679_39790_589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одного средства подвижной связи для i-й должности                  в соответствии с нормативами, определяемыми муниципальными органами в соответствии с пунктом 5 Правил.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1027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 Затраты на приобретение планшетных компьютеров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36" name="Рисунок 336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30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335" name="Рисунок 335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8150" cy="266700"/>
            <wp:effectExtent l="0" t="0" r="0" b="0"/>
            <wp:docPr id="334" name="Рисунок 334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планшетных компьютеров по i-й должности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333" name="Рисунок 333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планшетного компьютера по i-й должности                                 в соответствии с нормативами, определяемыми муниципальными органами в соответствии с пунктом 5 Правил.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1028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 Затраты на приобретение оборудования по обеспечению безопасности информации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31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331" name="Рисунок 331" descr="base_23679_397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3679_39790_59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57175"/>
            <wp:effectExtent l="0" t="0" r="0" b="9525"/>
            <wp:docPr id="330" name="Рисунок 330" descr="base_23679_397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3679_39790_59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                 по обеспечению безопасности информации;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329" name="Рисунок 329" descr="base_23679_397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3679_39790_59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приобретаемого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информации.</w:t>
      </w:r>
    </w:p>
    <w:p w:rsidR="00E6473D" w:rsidRPr="00E6473D" w:rsidRDefault="00E6473D" w:rsidP="00E647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numPr>
          <w:ilvl w:val="1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2" w:name="sub_110105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приобретение материальных запасов</w:t>
      </w:r>
    </w:p>
    <w:bookmarkEnd w:id="32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102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 Затраты на приобретение мониторов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328" name="Рисунок 328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3679_39790_59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33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5425" cy="476250"/>
            <wp:effectExtent l="0" t="0" r="9525" b="0"/>
            <wp:docPr id="327" name="Рисунок 327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326" name="Рисунок 326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мониторов для i-й должности;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325" name="Рисунок 325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монитора для i-й должности.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1030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 Затраты на приобретение системных блоков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34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5875" cy="476250"/>
            <wp:effectExtent l="0" t="0" r="9525" b="0"/>
            <wp:docPr id="323" name="Рисунок 3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322" name="Рисунок 322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321" name="Рисунок 321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1031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1.5.3. Затраты на приобретение других запасных частей для вычислительной техники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35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19225" cy="476250"/>
            <wp:effectExtent l="0" t="0" r="9525" b="0"/>
            <wp:docPr id="319" name="Рисунок 319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679_39790_607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257175"/>
            <wp:effectExtent l="0" t="0" r="0" b="9525"/>
            <wp:docPr id="318" name="Рисунок 318" descr="base_23679_397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608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 года;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317" name="Рисунок 317" descr="base_23679_397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609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 единицы i-й запасной части для вычислительной техники.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1032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 Затраты на приобретение магнитных и оптических носителей информации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36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9525" b="0"/>
            <wp:docPr id="315" name="Рисунок 315" descr="base_23679_397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611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314" name="Рисунок 314" descr="base_23679_397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3679_39790_612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 информации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313" name="Рисунок 313" descr="base_23679_397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679_39790_613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 информации в соответствии с нормативами, определяемыми муниципальными органами в соответствии с пунктом 5 Правил.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1033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1.5.5. 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312" name="Рисунок 312" descr="base_23679_397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679_39790_614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37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38225" cy="266700"/>
            <wp:effectExtent l="0" t="0" r="9525" b="0"/>
            <wp:docPr id="311" name="Рисунок 311" descr="base_23679_397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3679_39790_615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66700"/>
            <wp:effectExtent l="0" t="0" r="9525" b="0"/>
            <wp:docPr id="310" name="Рисунок 310" descr="base_23679_397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9_39790_616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309" name="Рисунок 309" descr="base_23679_397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617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1034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1.5.6.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38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307" name="Рисунок 307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66700"/>
            <wp:effectExtent l="0" t="0" r="9525" b="0"/>
            <wp:docPr id="306" name="Рисунок 306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05" name="Рисунок 305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14325" cy="266700"/>
            <wp:effectExtent l="0" t="0" r="9525" b="0"/>
            <wp:docPr id="304" name="Рисунок 304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принтеров, многофункциональных устройств и копировальных аппаратов (оргтехники)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1035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1.5.7.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39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5875" cy="476250"/>
            <wp:effectExtent l="0" t="0" r="9525" b="0"/>
            <wp:docPr id="302" name="Рисунок 302" descr="base_23679_397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679_39790_624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301" name="Рисунок 301" descr="base_23679_397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679_39790_625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300" name="Рисунок 300" descr="base_23679_397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3679_39790_626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i-й запасной части.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1036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1.5.8. Затраты на приобретение материальных запасов по обеспечению безопасности информации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40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5425" cy="476250"/>
            <wp:effectExtent l="0" t="0" r="9525" b="0"/>
            <wp:docPr id="298" name="Рисунок 298" descr="base_23679_397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3679_39790_628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297" name="Рисунок 297" descr="base_23679_397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3679_39790_629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296" name="Рисунок 296" descr="base_23679_397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3679_39790_630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одной единицы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запаса.</w:t>
      </w:r>
    </w:p>
    <w:p w:rsidR="00E6473D" w:rsidRPr="00E6473D" w:rsidRDefault="00E6473D" w:rsidP="00E647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1" w:name="sub_110200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 Прочие затраты</w:t>
      </w:r>
    </w:p>
    <w:bookmarkEnd w:id="41"/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2" w:name="sub_110201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Затраты на услуги связи, не отнесенные к затратам 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услуги связи в рамках затрат на информационно-коммуникационные технологии</w:t>
      </w:r>
    </w:p>
    <w:bookmarkEnd w:id="42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1037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услуги связи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285750" cy="285750"/>
            <wp:effectExtent l="0" t="0" r="0" b="0"/>
            <wp:docPr id="295" name="Рисунок 295" descr="base_23679_397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3679_39790_631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43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952500" cy="285750"/>
            <wp:effectExtent l="0" t="0" r="0" b="0"/>
            <wp:docPr id="294" name="Рисунок 294" descr="base_23679_397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3679_39790_632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почтовой связи;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специальной связи.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1038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Затраты на оплату услуг почтовой связи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190500" cy="257175"/>
            <wp:effectExtent l="0" t="0" r="0" b="9525"/>
            <wp:docPr id="291" name="Рисунок 291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             по формуле:</w:t>
      </w:r>
      <w:bookmarkEnd w:id="44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62050" cy="476250"/>
            <wp:effectExtent l="0" t="0" r="0" b="0"/>
            <wp:docPr id="290" name="Рисунок 290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289" name="Рисунок 289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288" name="Рисунок 28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103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Затраты на оплату услуг специальной связи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28600" cy="257175"/>
            <wp:effectExtent l="0" t="0" r="0" b="9525"/>
            <wp:docPr id="287" name="Рисунок 287" descr="base_23679_397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3679_39790_639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  по формуле:</w:t>
      </w:r>
      <w:bookmarkEnd w:id="45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52500" cy="257175"/>
            <wp:effectExtent l="0" t="0" r="0" b="9525"/>
            <wp:docPr id="286" name="Рисунок 286" descr="base_23679_397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3679_39790_640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66700" cy="257175"/>
            <wp:effectExtent l="0" t="0" r="0" b="9525"/>
            <wp:docPr id="285" name="Рисунок 285" descr="base_23679_397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3679_39790_641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листов (пакетов) исходящей информации в год;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57175"/>
            <wp:effectExtent l="0" t="0" r="0" b="9525"/>
            <wp:docPr id="284" name="Рисунок 284" descr="base_23679_397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42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листа (пакета) исходящей информации, отправляемой       по каналам специальной связи.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6" w:name="sub_110202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Затраты на транспортные услуги</w:t>
      </w:r>
    </w:p>
    <w:bookmarkEnd w:id="46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Затраты по договору об оказании услуг перевозки (транспортировки) грузов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57175"/>
            <wp:effectExtent l="0" t="0" r="9525" b="9525"/>
            <wp:docPr id="283" name="Рисунок 283" descr="base_23679_397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43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5875" cy="476250"/>
            <wp:effectExtent l="0" t="0" r="9525" b="0"/>
            <wp:docPr id="282" name="Рисунок 282" descr="base_23679_397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44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281" name="Рисунок 281" descr="base_23679_397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45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услуг перевозки (транспортировки) грузов;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280" name="Рисунок 280" descr="base_23679_397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3679_39790_646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i-й услуги перевозки (транспортировки) груза.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1041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Затраты на оплату услуг аренды транспортных средств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279" name="Рисунок 279" descr="base_23679_397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3679_39790_647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47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85950" cy="476250"/>
            <wp:effectExtent l="0" t="0" r="0" b="0"/>
            <wp:docPr id="278" name="Рисунок 278" descr="base_23679_397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3679_39790_648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277" name="Рисунок 277" descr="base_23679_397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3679_39790_649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276" name="Рисунок 276" descr="base_23679_397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3679_39790_650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аренды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месяц;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275" name="Рисунок 275" descr="base_23679_397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3679_39790_651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аренды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1042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Затраты на оплату разовых услуг пассажирских перевозок при проведении совещания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274" name="Рисунок 274" descr="base_23679_397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3679_39790_652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48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90675" cy="476250"/>
            <wp:effectExtent l="0" t="0" r="9525" b="0"/>
            <wp:docPr id="273" name="Рисунок 273" descr="base_23679_397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3679_39790_653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272" name="Рисунок 272" descr="base_23679_397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3679_39790_654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к приобретению i-х разовых услуг пассажирских перевозок;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271" name="Рисунок 271" descr="base_23679_397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3679_39790_655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270" name="Рисунок 270" descr="base_23679_397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3679_39790_656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часа аренды транспортного средства по i-й разовой услуге.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11043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 Затраты на оплату проезда работника к месту нахождения учебного заведения и обратно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269" name="Рисунок 269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49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9525" b="0"/>
            <wp:docPr id="268" name="Рисунок 268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61950" cy="266700"/>
            <wp:effectExtent l="0" t="0" r="0" b="0"/>
            <wp:docPr id="267" name="Рисунок 267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266" name="Рисунок 266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0" w:name="sub_110203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Затраты на оплату расходов по договорам </w:t>
      </w:r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оказании услуг, связанных с проездом и наймом </w:t>
      </w:r>
      <w:proofErr w:type="gramStart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</w:t>
      </w:r>
      <w:proofErr w:type="gramEnd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помещения в связи с командированием работников, </w:t>
      </w:r>
    </w:p>
    <w:p w:rsidR="00E6473D" w:rsidRPr="00E6473D" w:rsidRDefault="00E6473D" w:rsidP="00E64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заключаемым</w:t>
      </w:r>
      <w:proofErr w:type="gramEnd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сторонними организациями</w:t>
      </w:r>
    </w:p>
    <w:bookmarkEnd w:id="50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11044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0" t="0" r="9525" b="0"/>
            <wp:docPr id="265" name="Рисунок 265" descr="base_23679_397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23679_39790_661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51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266825" cy="266700"/>
            <wp:effectExtent l="0" t="0" r="9525" b="0"/>
            <wp:docPr id="264" name="Рисунок 264" descr="base_23679_397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3679_39790_662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263" name="Рисунок 263" descr="base_23679_397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3679_39790_663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по договору на проезд к месту командирования и обратно;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965" cy="231775"/>
            <wp:effectExtent l="0" t="0" r="698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по договору найма жилого помещения на период командирования.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1045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Затраты по договору на проезд к месту командирования и обратно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262" name="Рисунок 262" descr="base_23679_397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23679_39790_665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52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66925" cy="476250"/>
            <wp:effectExtent l="0" t="0" r="9525" b="0"/>
            <wp:docPr id="261" name="Рисунок 261" descr="base_23679_397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3679_39790_666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04825" cy="266700"/>
            <wp:effectExtent l="0" t="0" r="9525" b="0"/>
            <wp:docPr id="260" name="Рисунок 260" descr="base_23679_397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3679_39790_667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6250" cy="266700"/>
            <wp:effectExtent l="0" t="0" r="0" b="0"/>
            <wp:docPr id="259" name="Рисунок 259" descr="base_23679_397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3679_39790_668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11046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 Затраты по договору найма жилого помещения на период командирования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258" name="Рисунок 258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53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81225" cy="476250"/>
            <wp:effectExtent l="0" t="0" r="9525" b="0"/>
            <wp:docPr id="257" name="Рисунок 257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57175"/>
            <wp:effectExtent l="0" t="0" r="0" b="9525"/>
            <wp:docPr id="256" name="Рисунок 256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255" name="Рисунок 25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0" t="0" r="9525" b="9525"/>
            <wp:docPr id="254" name="Рисунок 254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4" w:name="sub_110204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Затраты на коммунальные услуги</w:t>
      </w:r>
    </w:p>
    <w:bookmarkEnd w:id="54"/>
    <w:p w:rsidR="00E6473D" w:rsidRPr="00E6473D" w:rsidRDefault="00E6473D" w:rsidP="00E6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1047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2.4.1. Затраты на коммунальные услуги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253" name="Рисунок 253" descr="base_23679_397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3679_39790_674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55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05075" cy="257175"/>
            <wp:effectExtent l="0" t="0" r="9525" b="9525"/>
            <wp:docPr id="252" name="Рисунок 252" descr="base_23679_397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3679_39790_675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электроснабжение;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теплоснабжение;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горячее водоснабжение;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1048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Затраты на газоснабжение и иные виды топлива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28600" cy="257175"/>
            <wp:effectExtent l="0" t="0" r="0" b="9525"/>
            <wp:docPr id="245" name="Рисунок 245" descr="base_23679_397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3679_39790_682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56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9525" b="0"/>
            <wp:docPr id="244" name="Рисунок 244" descr="base_23679_397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3679_39790_683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243" name="Рисунок 243" descr="base_23679_397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3679_39790_684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i-м виде топлива (газ и иной вид топлива);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242" name="Рисунок 242" descr="base_23679_397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3679_39790_685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241" name="Рисунок 241" descr="base_23679_397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23679_39790_686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топлива.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104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 Затраты на электроснабжение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28600" cy="257175"/>
            <wp:effectExtent l="0" t="0" r="0" b="9525"/>
            <wp:docPr id="240" name="Рисунок 240" descr="base_23679_397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3679_39790_687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57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14450" cy="476250"/>
            <wp:effectExtent l="0" t="0" r="0" b="0"/>
            <wp:docPr id="239" name="Рисунок 239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238" name="Рисунок 23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i-й регулируемый тариф на электроэнергию (в рамках применяемого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237" name="Рисунок 237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электроэнергии в год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(цене) на электроэнергию (в рамках применяемого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11050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 Затраты на теплоснабжение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236" name="Рисунок 236" descr="base_23679_397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3679_39790_691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58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95375" cy="257175"/>
            <wp:effectExtent l="0" t="0" r="9525" b="9525"/>
            <wp:docPr id="235" name="Рисунок 235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234" name="Рисунок 234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отопление зданий, помещений и сооружений;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57175"/>
            <wp:effectExtent l="0" t="0" r="0" b="9525"/>
            <wp:docPr id="233" name="Рисунок 23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теплоснабжение.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11051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Затраты на горячее водоснабжение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28600" cy="257175"/>
            <wp:effectExtent l="0" t="0" r="0" b="9525"/>
            <wp:docPr id="232" name="Рисунок 232" descr="base_23679_397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23679_39790_695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59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90600" cy="257175"/>
            <wp:effectExtent l="0" t="0" r="0" b="9525"/>
            <wp:docPr id="231" name="Рисунок 231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65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горячей воде;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горячее водоснабжение.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1052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Затраты на холодное водоснабжение и водоотведение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228" name="Рисунок 228" descr="base_23679_397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23679_39790_699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60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90700" cy="257175"/>
            <wp:effectExtent l="0" t="0" r="0" b="9525"/>
            <wp:docPr id="227" name="Рисунок 227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водоотведении;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водоотведение.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11053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2.4.7. Затраты на оплату услуг внештатных сотрудников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222" name="Рисунок 222" descr="base_23679_397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23679_39790_705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61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19350" cy="476250"/>
            <wp:effectExtent l="0" t="0" r="0" b="0"/>
            <wp:docPr id="221" name="Рисунок 221" descr="base_23679_397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23679_39790_706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0" t="0" r="0" b="9525"/>
            <wp:docPr id="220" name="Рисунок 220" descr="base_23679_397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23679_39790_707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219" name="Рисунок 219" descr="base_23679_397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23679_39790_708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одного месяца работы внештатного сотрудника по i-й должности;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257175"/>
            <wp:effectExtent l="0" t="0" r="0" b="9525"/>
            <wp:docPr id="218" name="Рисунок 218" descr="base_23679_397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23679_39790_709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2" w:name="sub_110205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Затраты на аренду помещений и оборудования</w:t>
      </w:r>
    </w:p>
    <w:bookmarkEnd w:id="62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11054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 Затраты на аренду помещений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217" name="Рисунок 217" descr="base_23679_397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3679_39790_710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63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33525" cy="476250"/>
            <wp:effectExtent l="0" t="0" r="9525" b="0"/>
            <wp:docPr id="216" name="Рисунок 216" descr="base_23679_397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23679_39790_711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S - площадь, установленная в соответствии нормативами муниципальных органов из расчета на одного работника: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215" name="Рисунок 215" descr="base_23679_397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23679_39790_712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ежемесячной аренды за один квадратный метр i-й арендуемой площади;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214" name="Рисунок 214" descr="base_23679_397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3679_39790_713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аренды i-й арендуемой площади.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11055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 Затраты на аренду помещения (зала) для проведения совещания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66700" cy="257175"/>
            <wp:effectExtent l="0" t="0" r="0" b="9525"/>
            <wp:docPr id="213" name="Рисунок 213" descr="base_23679_397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3679_39790_714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64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409700" cy="476250"/>
            <wp:effectExtent l="0" t="0" r="0" b="0"/>
            <wp:docPr id="212" name="Рисунок 212" descr="base_23679_397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3679_39790_715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257175"/>
            <wp:effectExtent l="0" t="0" r="0" b="9525"/>
            <wp:docPr id="211" name="Рисунок 211" descr="base_23679_397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3679_39790_716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суток аренды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210" name="Рисунок 210" descr="base_23679_397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23679_39790_717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аренды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 в сутки.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11056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 Затраты на аренду оборудования для проведения совещания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209" name="Рисунок 209" descr="base_23679_397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23679_39790_718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65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05025" cy="476250"/>
            <wp:effectExtent l="0" t="0" r="9525" b="0"/>
            <wp:docPr id="208" name="Рисунок 208" descr="base_23679_397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23679_39790_719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207" name="Рисунок 207" descr="base_23679_397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23679_39790_720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арендуемого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206" name="Рисунок 206" descr="base_23679_397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23679_39790_721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дней аренды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205" name="Рисунок 205" descr="base_23679_397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23679_39790_722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часов аренды в день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204" name="Рисунок 204" descr="base_23679_397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23679_39790_723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часа аренды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6" w:name="sub_110206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Затраты на содержание имущества, 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отнесенные к затратам на содержание имущества в рамках 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bookmarkEnd w:id="66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11057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Затраты на содержание и техническое обслуживание помещений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203" name="Рисунок 203" descr="base_23679_397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23679_39790_724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67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52900" cy="266700"/>
            <wp:effectExtent l="0" t="0" r="0" b="0"/>
            <wp:docPr id="202" name="Рисунок 202" descr="base_23679_397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23679_39790_725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текущего ремонта помещения;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содержание прилегающей территории;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обслуживанию и уборке помещения;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вывоз твердых бытовых отходов;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лифтов;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28600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11058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 Затраты на закупку услуг управляющей компании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238125" cy="266700"/>
            <wp:effectExtent l="0" t="0" r="9525" b="0"/>
            <wp:docPr id="191" name="Рисунок 191" descr="base_23679_397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23679_39790_736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68"/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11060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33550" cy="476250"/>
            <wp:effectExtent l="0" t="0" r="0" b="0"/>
            <wp:docPr id="190" name="Рисунок 190" descr="base_23679_397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3679_39790_737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189" name="Рисунок 189" descr="base_23679_397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3679_39790_738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i-й услуги управляющей компании;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188" name="Рисунок 188" descr="base_23679_397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3679_39790_739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в месяц;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66700"/>
            <wp:effectExtent l="0" t="0" r="9525" b="0"/>
            <wp:docPr id="187" name="Рисунок 187" descr="base_23679_397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3679_39790_740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186" name="Рисунок 186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69"/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sub_11061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66825" cy="476250"/>
            <wp:effectExtent l="0" t="0" r="9525" b="0"/>
            <wp:docPr id="185" name="Рисунок 185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184" name="Рисунок 184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183" name="Рисунок 18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обслуживания одного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2.6.4.  </w:t>
      </w:r>
      <w:bookmarkStart w:id="71" w:name="sub_11062"/>
      <w:bookmarkEnd w:id="70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текущего ремонта помещений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238125" cy="266700"/>
            <wp:effectExtent l="0" t="0" r="9525" b="0"/>
            <wp:docPr id="182" name="Рисунок 182" descr="base_23679_397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23679_39790_745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с учетом периодичности его проведения, на основании технических норм и правил по формуле: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38250" cy="476250"/>
            <wp:effectExtent l="0" t="0" r="0" b="0"/>
            <wp:docPr id="181" name="Рисунок 181" descr="base_23679_397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3679_39790_746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180" name="Рисунок 180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планируемая к проведению текущего ремонта;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179" name="Рисунок 179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текущего ремонта одного квадратного метра площади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 Затраты на содержание прилегающей территории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71"/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sub_11063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7825" cy="476250"/>
            <wp:effectExtent l="0" t="0" r="9525" b="0"/>
            <wp:docPr id="177" name="Рисунок 177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57175"/>
            <wp:effectExtent l="0" t="0" r="0" b="9525"/>
            <wp:docPr id="176" name="Рисунок 176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закрепленной i-й прилегающей территории;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57175"/>
            <wp:effectExtent l="0" t="0" r="0" b="9525"/>
            <wp:docPr id="175" name="Рисунок 175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содержания i-й прилегающей территории в месяц в расчете на один квадратный метр площади;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174" name="Рисунок 174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 Затраты на оплату услуг по обслуживанию и уборке помещения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173" name="Рисунок 173" descr="base_23679_397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23679_39790_754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72"/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sub_11064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57400" cy="476250"/>
            <wp:effectExtent l="0" t="0" r="0" b="0"/>
            <wp:docPr id="172" name="Рисунок 172" descr="base_23679_397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3679_39790_755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90525" cy="266700"/>
            <wp:effectExtent l="0" t="0" r="9525" b="0"/>
            <wp:docPr id="171" name="Рисунок 171" descr="base_23679_397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3679_39790_756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170" name="Рисунок 170" descr="base_23679_397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3679_39790_757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услуги по обслуживанию и уборке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8150" cy="266700"/>
            <wp:effectExtent l="0" t="0" r="0" b="0"/>
            <wp:docPr id="169" name="Рисунок 169" descr="base_23679_397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3679_39790_758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использования услуги по обслуживанию и уборке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 Затраты на вывоз твердых бытовых отходов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168" name="Рисунок 168" descr="base_23679_397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3679_39790_759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73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14425" cy="257175"/>
            <wp:effectExtent l="0" t="0" r="9525" b="9525"/>
            <wp:docPr id="167" name="Рисунок 167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2476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кубических метров твердых бытовых отходов в год;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вывоза одного кубического метра</w:t>
      </w:r>
      <w:r w:rsidRPr="00E647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бытовых отходов.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sub_11065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2.6.8.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лифтов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190500" cy="257175"/>
            <wp:effectExtent l="0" t="0" r="0" b="9525"/>
            <wp:docPr id="164" name="Рисунок 164" descr="base_23679_3979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3679_39790_763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74"/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sub_11066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62050" cy="476250"/>
            <wp:effectExtent l="0" t="0" r="0" b="0"/>
            <wp:docPr id="163" name="Рисунок 16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162" name="Рисунок 162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лифтов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161" name="Рисунок 161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одного лифта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2.6.9.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3375" cy="257175"/>
            <wp:effectExtent l="0" t="0" r="9525" b="9525"/>
            <wp:docPr id="160" name="Рисунок 160" descr="base_23679_397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23679_39790_767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75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19200" cy="257175"/>
            <wp:effectExtent l="0" t="0" r="0" b="9525"/>
            <wp:docPr id="159" name="Рисунок 159" descr="base_23679_397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23679_39790_768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2860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квадратный метр площади соответствующего административного помещения.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sub_11067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2.6.10.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156" name="Рисунок 156" descr="base_23679_397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23679_39790_771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76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38250" cy="257175"/>
            <wp:effectExtent l="0" t="0" r="0" b="9525"/>
            <wp:docPr id="155" name="Рисунок 155" descr="base_23679_397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23679_39790_772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один квадратный метр</w:t>
      </w:r>
      <w:r w:rsidRPr="00E647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соответствующего административного помещения.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sub_11068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2.6.11.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индивидуального теплового пункта, в том числе </w:t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подготовку отопительной системы к зимнему сезону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152" name="Рисунок 152" descr="base_23679_397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23679_39790_775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77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95375" cy="257175"/>
            <wp:effectExtent l="0" t="0" r="9525" b="9525"/>
            <wp:docPr id="151" name="Рисунок 151" descr="base_23679_397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23679_39790_776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95275" cy="238125"/>
            <wp:effectExtent l="0" t="0" r="9525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индивидуального теплового пункта в расчете на один квадратный метр</w:t>
      </w:r>
      <w:r w:rsidRPr="00E647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соответствующих административных помещений.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sub_1106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2.6.12.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66700" cy="257175"/>
            <wp:effectExtent l="0" t="0" r="0" b="9525"/>
            <wp:docPr id="148" name="Рисунок 148" descr="base_23679_397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23679_39790_779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78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76250"/>
            <wp:effectExtent l="0" t="0" r="0" b="0"/>
            <wp:docPr id="147" name="Рисунок 147" descr="base_23679_397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23679_39790_780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sub_11070"/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146" name="Рисунок 146" descr="base_23679_397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23679_39790_781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технического обслуживания и текущего ремонта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электрооборудования (электроподстанций, трансформаторных подстанций,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(помещения);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145" name="Рисунок 145" descr="base_23679_397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23679_39790_782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2.6.13.  Затраты на техническое обслуживание и ремонт транспортных средств определяются по фактическим затратам в отчетном финансовом году.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sub_11071"/>
      <w:bookmarkEnd w:id="7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2.6.14.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бытового оборудования определяются по фактическим затратам в отчетном финансовом году.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sub_11072"/>
      <w:bookmarkEnd w:id="80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2.6.15.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144" name="Рисунок 144" descr="base_23679_397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23679_39790_783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81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0" cy="266700"/>
            <wp:effectExtent l="0" t="0" r="0" b="0"/>
            <wp:docPr id="143" name="Рисунок 143" descr="base_23679_397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23679_39790_784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850" cy="2286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sub_11073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2.6.16.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135" name="Рисунок 135" descr="base_23679_397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23679_39790_792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82"/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sub_11074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9525" b="0"/>
            <wp:docPr id="134" name="Рисунок 134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133" name="Рисунок 13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дизельных генераторных установок;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132" name="Рисунок 132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одной i-й дизельной генераторной установки в 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2.6.17.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131" name="Рисунок 131" descr="base_23679_397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23679_39790_796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83"/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sub_11075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9700" cy="476250"/>
            <wp:effectExtent l="0" t="0" r="0" b="0"/>
            <wp:docPr id="130" name="Рисунок 130" descr="base_23679_397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23679_39790_797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257175"/>
            <wp:effectExtent l="0" t="0" r="0" b="9525"/>
            <wp:docPr id="129" name="Рисунок 129" descr="base_23679_397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23679_39790_798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датчиков системы газового пожаротушения;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128" name="Рисунок 128" descr="base_23679_397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23679_39790_799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датчика системы газового пожаротушения в 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2.6.18.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127" name="Рисунок 127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84"/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sub_11076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62100" cy="476250"/>
            <wp:effectExtent l="0" t="0" r="0" b="0"/>
            <wp:docPr id="126" name="Рисунок 12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125" name="Рисунок 125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124" name="Рисунок 124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одной i-й установки кондиционирования и элементов вентиляции.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2.6.19.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123" name="Рисунок 123" descr="base_23679_397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23679_39790_804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85"/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sub_11077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9525" b="0"/>
            <wp:docPr id="122" name="Рисунок 122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257175"/>
            <wp:effectExtent l="0" t="0" r="0" b="9525"/>
            <wp:docPr id="121" name="Рисунок 121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сигнализации;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120" name="Рисунок 120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2.6.20. 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9525" b="0"/>
            <wp:docPr id="119" name="Рисунок 119" descr="base_23679_397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23679_39790_808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86"/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sub_11078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62100" cy="476250"/>
            <wp:effectExtent l="0" t="0" r="0" b="0"/>
            <wp:docPr id="118" name="Рисунок 11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117" name="Рисунок 117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устройств в составе систем контроля                           и управления доступом;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116" name="Рисунок 116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одного    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контроля и управления доступом в 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2.6.21.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115" name="Рисунок 115" descr="base_23679_397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23679_39790_812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87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62100" cy="476250"/>
            <wp:effectExtent l="0" t="0" r="0" b="0"/>
            <wp:docPr id="114" name="Рисунок 114" descr="base_23679_397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23679_39790_813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113" name="Рисунок 113" descr="base_23679_397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23679_39790_814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112" name="Рисунок 112" descr="base_23679_397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23679_39790_815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автоматического диспетчерского управления в 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sub_1107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2.6.22.  Затраты на техническое обслуживание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111" name="Рисунок 111" descr="base_23679_397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23679_39790_816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88"/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sub_11080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9525" b="0"/>
            <wp:docPr id="110" name="Рисунок 110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109" name="Рисунок 109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E6473D" w:rsidRPr="00E6473D" w:rsidRDefault="00E6473D" w:rsidP="00E647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108" name="Рисунок 10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видеонаблюдения в год.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2.6.23.  Затраты на оплату услуг внештатных сотрудников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3375" cy="257175"/>
            <wp:effectExtent l="0" t="0" r="9525" b="9525"/>
            <wp:docPr id="107" name="Рисунок 107" descr="base_23679_397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23679_39790_820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89"/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505075" cy="485775"/>
            <wp:effectExtent l="0" t="0" r="9525" b="9525"/>
            <wp:docPr id="106" name="Рисунок 106" descr="base_23679_397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23679_39790_821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85775" cy="266700"/>
            <wp:effectExtent l="0" t="0" r="9525" b="0"/>
            <wp:docPr id="105" name="Рисунок 105" descr="base_23679_397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23679_39790_822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9575" cy="266700"/>
            <wp:effectExtent l="0" t="0" r="9525" b="0"/>
            <wp:docPr id="104" name="Рисунок 104" descr="base_23679_397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23679_39790_823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одного месяца работы внештатного сотрудника в g-й должности;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103" name="Рисунок 103" descr="base_23679_397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23679_39790_824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0" w:name="sub_110207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Затраты на приобретение прочих работ и услуг, 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услуги, оплату расходов по договорам об оказании услуг, 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связанных</w:t>
      </w:r>
      <w:proofErr w:type="gramEnd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проездом и наймом жилого помещения 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командированием работников, заключаемым 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сторонними организациями, а также к затратам 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коммунальные услуги, аренду помещений и оборудования, содержание имущества в рамках прочих затрат и затратам 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приобретение прочих работ и услуг в рамках затрат 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информационно-коммуникационные технологии</w:t>
      </w:r>
      <w:bookmarkEnd w:id="90"/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1" w:name="sub_11081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 Затраты на оплату типографских работ и услуг, включая приобретение периодических печатных изданий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190500" cy="257175"/>
            <wp:effectExtent l="0" t="0" r="0" b="9525"/>
            <wp:docPr id="102" name="Рисунок 102" descr="base_23679_397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23679_39790_825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91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специализированных журналов;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sub_11082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 Затраты на приобретение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19075" cy="257175"/>
            <wp:effectExtent l="0" t="0" r="9525" b="9525"/>
            <wp:docPr id="98" name="Рисунок 98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92"/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sub_11083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19200" cy="476250"/>
            <wp:effectExtent l="0" t="0" r="0" b="0"/>
            <wp:docPr id="97" name="Рисунок 97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96" name="Рисунок 96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приобретаемых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i-х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95" name="Рисунок 95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23679_39790_832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спецжурнала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8"/>
          <w:lang w:eastAsia="ru-RU"/>
        </w:rPr>
        <w:drawing>
          <wp:inline distT="0" distB="0" distL="0" distR="0">
            <wp:extent cx="257175" cy="266700"/>
            <wp:effectExtent l="0" t="0" r="9525" b="0"/>
            <wp:docPr id="94" name="Рисунок 94" descr="base_23679_397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23679_39790_833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 году.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4" w:name="sub_11084"/>
      <w:bookmarkEnd w:id="93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 Затраты на оплату услуг внештатных сотрудников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93" name="Рисунок 93" descr="base_23679_397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23679_39790_834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94"/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66975" cy="485775"/>
            <wp:effectExtent l="0" t="0" r="9525" b="9525"/>
            <wp:docPr id="92" name="Рисунок 92" descr="base_23679_397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23679_39790_835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476250" cy="266700"/>
            <wp:effectExtent l="0" t="0" r="0" b="0"/>
            <wp:docPr id="91" name="Рисунок 91" descr="base_23679_397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23679_39790_836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90" name="Рисунок 90" descr="base_23679_397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23679_39790_837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месяца работы внештатного сотрудника в j-й должности;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89" name="Рисунок 89" descr="base_23679_397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23679_39790_838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sub_11085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2.7.5. Затраты на проведение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водителей транспортных средств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88" name="Рисунок 88" descr="base_23679_397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23679_39790_839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95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87" name="Рисунок 87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2476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водителей;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одного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рабочих дней в году;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1,2 -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6" w:name="sub_11086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2.7.6. Затраты на аттестацию специальных помещений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83" name="Рисунок 83" descr="base_23679_397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23679_39790_844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96"/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sub_11087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9700" cy="476250"/>
            <wp:effectExtent l="0" t="0" r="0" b="0"/>
            <wp:docPr id="82" name="Рисунок 82" descr="base_23679_397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23679_39790_845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257175"/>
            <wp:effectExtent l="0" t="0" r="0" b="9525"/>
            <wp:docPr id="81" name="Рисунок 81" descr="base_23679_397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23679_39790_846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специальных помещений, подлежащих аттестации;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80" name="Рисунок 80" descr="base_23679_397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23679_39790_847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аттестации одного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помещения.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2.7.7. Затраты на проведение диспансеризации работников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79" name="Рисунок 7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97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85875" cy="257175"/>
            <wp:effectExtent l="0" t="0" r="9525" b="9525"/>
            <wp:docPr id="78" name="Рисунок 7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работника.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8" w:name="sub_11088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2.7.8. Затраты на оплату работ по монтажу (установке), дооборудованию и наладке оборудования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75" name="Рисунок 75" descr="base_23679_397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23679_39790_852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98"/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sub_11089"/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>
            <wp:extent cx="1533525" cy="485775"/>
            <wp:effectExtent l="0" t="0" r="9525" b="9525"/>
            <wp:docPr id="74" name="Рисунок 74" descr="base_23679_397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3679_39790_853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73" name="Рисунок 73" descr="base_23679_397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3679_39790_854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g-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72" name="Рисунок 72" descr="base_23679_397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3679_39790_855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монтажа (установки), дооборудования и наладки g-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2.7.9.  Затраты на оплату услуг вневедомственной охраны определяются по фактическим затратам в отчетном финансовом году.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sub_11090"/>
      <w:bookmarkEnd w:id="9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2.7.10.  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61950" cy="257175"/>
            <wp:effectExtent l="0" t="0" r="0" b="9525"/>
            <wp:docPr id="71" name="Рисунок 71" descr="base_23679_397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3679_39790_856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№3384-У «О 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страхованию гражданской ответственности владельцев транспортных средств», по формуле:</w:t>
      </w:r>
      <w:bookmarkEnd w:id="100"/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1" w:name="sub_11091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162425" cy="476250"/>
            <wp:effectExtent l="0" t="0" r="9525" b="0"/>
            <wp:docPr id="70" name="Рисунок 70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где: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69" name="Рисунок 69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предельный размер базовой ставки страхового тарифа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68" name="Рисунок 6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0" t="0" r="9525" b="9525"/>
            <wp:docPr id="67" name="Рисунок 67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66" name="Рисунок 66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65" name="Рисунок 65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64" name="Рисунок 64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периода использования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63" name="Рисунок 6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нарушений, предусмотренных Федеральным законом от 25.04.2002 №40-ФЗ «Об обязательном страховании гражданской ответственности владельцев транспортных средств»;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62" name="Рисунок 62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2.7.11.  Затраты на оплату труда независимых экспертов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61" name="Рисунок 61" descr="base_23679_397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23679_39790_866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01"/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2" w:name="sub_110208"/>
      <w:r>
        <w:rPr>
          <w:rFonts w:ascii="Times New Roman" w:eastAsia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2419350" cy="314325"/>
            <wp:effectExtent l="0" t="0" r="0" b="9525"/>
            <wp:docPr id="60" name="Рисунок 60" descr="base_23679_397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23679_39790_867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57175"/>
            <wp:effectExtent l="0" t="0" r="0" b="9525"/>
            <wp:docPr id="59" name="Рисунок 59" descr="base_23679_397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23679_39790_868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57175"/>
            <wp:effectExtent l="0" t="0" r="0" b="9525"/>
            <wp:docPr id="58" name="Рисунок 58" descr="base_23679_397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23679_39790_869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57175"/>
            <wp:effectExtent l="0" t="0" r="0" b="9525"/>
            <wp:docPr id="57" name="Рисунок 57" descr="base_23679_397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23679_39790_870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56" name="Рисунок 56" descr="base_23679_397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23679_39790_871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ставка почасовой оплаты труда независимых экспертов;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55" name="Рисунок 55" descr="base_23679_397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23679_39790_872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6473D" w:rsidRPr="00E6473D" w:rsidRDefault="00E6473D" w:rsidP="00E6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Затраты на приобретение основных средств, не отнесенные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затратам на приобретение основных сре</w:t>
      </w:r>
      <w:proofErr w:type="gramStart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р</w:t>
      </w:r>
      <w:proofErr w:type="gramEnd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амках затрат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информационно-коммуникационные технологии</w:t>
      </w:r>
    </w:p>
    <w:bookmarkEnd w:id="102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3" w:name="sub_11092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54" name="Рисунок 54" descr="base_23679_397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23679_39790_873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03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85900" cy="266700"/>
            <wp:effectExtent l="0" t="0" r="0" b="0"/>
            <wp:docPr id="53" name="Рисунок 53" descr="base_23679_397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23679_39790_874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транспортных средств;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мебели;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систем кондиционирования.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4" w:name="sub_11093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 Затраты на приобретение транспортных средств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49" name="Рисунок 49" descr="base_23679_397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23679_39790_878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04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5" w:name="sub_11931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14450" cy="476250"/>
            <wp:effectExtent l="0" t="0" r="0" b="0"/>
            <wp:docPr id="48" name="Рисунок 48" descr="base_23679_397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679_39790_879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05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47" name="Рисунок 47" descr="base_23679_397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679_39790_880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транспортных сре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14325" cy="257175"/>
            <wp:effectExtent l="0" t="0" r="9525" b="9525"/>
            <wp:docPr id="46" name="Рисунок 46" descr="base_23679_397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679_39790_881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соответствии </w:t>
      </w:r>
      <w:bookmarkStart w:id="106" w:name="sub_11094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нормативами, определяемыми муниципальными органами в соответствии с пунктом 5 Правил.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2.8.3.  Затраты на приобретение мебели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45" name="Рисунок 45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06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7" w:name="sub_11941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19250" cy="476250"/>
            <wp:effectExtent l="0" t="0" r="0" b="0"/>
            <wp:docPr id="44" name="Рисунок 44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07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57175"/>
            <wp:effectExtent l="0" t="0" r="0" b="9525"/>
            <wp:docPr id="43" name="Рисунок 4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предметов мебели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42" name="Рисунок 42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мебели </w:t>
      </w:r>
      <w:bookmarkStart w:id="108" w:name="sub_11095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нормативами, определяемыми муниципальными органами в соответствии с пунктом 5 Правил.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2.8.4. Затраты на приобретение систем кондиционирования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41" name="Рисунок 41" descr="base_23679_397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23679_39790_886"/>
                    <pic:cNvPicPr preferRelativeResize="0">
                      <a:picLocks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08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9" w:name="sub_11951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90625" cy="476250"/>
            <wp:effectExtent l="0" t="0" r="9525" b="0"/>
            <wp:docPr id="40" name="Рисунок 40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0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257175"/>
            <wp:effectExtent l="0" t="0" r="0" b="9525"/>
            <wp:docPr id="39" name="Рисунок 39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 кондиционирования;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57175"/>
            <wp:effectExtent l="0" t="0" r="0" b="9525"/>
            <wp:docPr id="38" name="Рисунок 3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одной системы кондиционирования.</w:t>
      </w:r>
    </w:p>
    <w:p w:rsidR="00E6473D" w:rsidRPr="00E6473D" w:rsidRDefault="00E6473D" w:rsidP="00E647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0" w:name="sub_110209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Затраты на приобретение материальных запасов, не отнесенные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затратам на приобретение материальных запасов в рамках</w:t>
      </w: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затрат на информационно-коммуникационные технологии</w:t>
      </w:r>
    </w:p>
    <w:bookmarkEnd w:id="110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1" w:name="sub_11096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37" name="Рисунок 37" descr="base_23679_397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23679_39790_890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11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52725" cy="266700"/>
            <wp:effectExtent l="0" t="0" r="9525" b="0"/>
            <wp:docPr id="36" name="Рисунок 36" descr="base_23679_397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23679_39790_891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бланочной продукции;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канцелярских принадлежностей;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хозяйственных товаров и принадлежностей;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горюче-смазочных материалов;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запасных частей для транспортных средств;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" w:name="sub_11097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 Затраты на приобретение бланочной продукции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29" name="Рисунок 29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12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>
            <wp:extent cx="2266950" cy="485775"/>
            <wp:effectExtent l="0" t="0" r="0" b="9525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3" w:name="sub_11098"/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27" name="Рисунок 27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26" name="Рисунок 26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25" name="Рисунок 25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E6473D" w:rsidRPr="00E6473D" w:rsidRDefault="00E6473D" w:rsidP="00E6473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0" t="0" r="9525" b="0"/>
            <wp:docPr id="24" name="Рисунок 24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 Затраты на приобретение канцелярских принадлежностей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23" name="Рисунок 23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13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4" w:name="sub_11981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81200" cy="476250"/>
            <wp:effectExtent l="0" t="0" r="0" b="0"/>
            <wp:docPr id="22" name="Рисунок 22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14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57175"/>
            <wp:effectExtent l="0" t="0" r="0" b="9525"/>
            <wp:docPr id="21" name="Рисунок 21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нормативами, определяемыми муниципальными органами в соответствии с пунктом 5 Правил в расчете на основного работника;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20" name="Рисунок 20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19" name="Рисунок 19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 соответствии с нормативами, определяемыми муниципальными органами в соответствии с пунктом 5 Правил.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5" w:name="sub_1109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2.9.4. Затраты на приобретение хозяйственных товаров и принадлежностей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18" name="Рисунок 18" descr="base_23679_397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23679_39790_909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15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sub_11991"/>
      <w:r>
        <w:rPr>
          <w:rFonts w:ascii="Calibri" w:eastAsia="Times New Roman" w:hAnsi="Calibri" w:cs="Calibri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71575" cy="4762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16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16" name="Рисунок 16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единицы хозяйственных товаров и принадлежностей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15" name="Рисунок 15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товара и принадлежности в соответствии с нормативами, определяемыми муниципальными органами в соответствии с пунктом 5 Правил.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7" w:name="sub_11100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2.9.5. Затраты на приобретение горюче-смазочных материалов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14" name="Рисунок 14" descr="base_23679_397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23679_39790_913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17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8" w:name="sub_11111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43100" cy="476250"/>
            <wp:effectExtent l="0" t="0" r="0" b="0"/>
            <wp:docPr id="13" name="Рисунок 13" descr="base_23679_397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3679_39790_914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18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12" name="Рисунок 12" descr="base_23679_397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3679_39790_915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норма расхода топлива на 100 километров пробега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согласно </w:t>
      </w:r>
      <w:hyperlink r:id="rId438" w:history="1">
        <w:r w:rsidRPr="00E647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методическим рекомендациям</w:t>
        </w:r>
      </w:hyperlink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hyperlink r:id="rId439" w:history="1">
        <w:r w:rsidRPr="00E647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распоряжению</w:t>
        </w:r>
      </w:hyperlink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транспорта Российской Федерации от 14.03.2008  №AM-23-p;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11" name="Рисунок 11" descr="base_23679_397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3679_39790_916"/>
                    <pic:cNvPicPr preferRelativeResize="0">
                      <a:picLocks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 литра горюче-смазочного материала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90525" cy="257175"/>
            <wp:effectExtent l="0" t="0" r="9525" b="9525"/>
            <wp:docPr id="10" name="Рисунок 10" descr="base_23679_3979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3679_39790_917"/>
                    <pic:cNvPicPr preferRelativeResize="0">
                      <a:picLocks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рабочих дней использования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очередном финансовом году.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9" w:name="sub_11101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2.9.6.  Затраты на приобретение запасных частей для транспортных средств определяются по фактическим затратам в отчетном финансовом году с учетом</w:t>
      </w:r>
      <w:bookmarkStart w:id="120" w:name="sub_11102"/>
      <w:bookmarkEnd w:id="119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затрат на приобретение служебного легкового автотранспорта.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2.9.7. Затраты на приобретение материальных запасов для нужд гражданской обороны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9" name="Рисунок 9" descr="base_23679_397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23679_39790_918"/>
                    <pic:cNvPicPr preferRelativeResize="0">
                      <a:picLocks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20"/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sub_11121"/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71675" cy="476250"/>
            <wp:effectExtent l="0" t="0" r="9525" b="0"/>
            <wp:docPr id="8" name="Рисунок 8" descr="base_23679_397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23679_39790_919"/>
                    <pic:cNvPicPr preferRelativeResize="0">
                      <a:picLocks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21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7" name="Рисунок 7" descr="base_23679_397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23679_39790_920"/>
                    <pic:cNvPicPr preferRelativeResize="0">
                      <a:picLocks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единицы материальных запасов для нужд гражданской обороны в соответствии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57175"/>
            <wp:effectExtent l="0" t="0" r="0" b="9525"/>
            <wp:docPr id="6" name="Рисунок 6" descr="base_23679_397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23679_39790_921"/>
                    <pic:cNvPicPr preferRelativeResize="0">
                      <a:picLocks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 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нужд гражданской обороны из расчета на одного работника в год в соответствии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нормативами, определяемыми муниципальными органами в соответствии с пунктом 5 Правил;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5" name="Рисунок 5" descr="base_23679_397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23679_39790_922"/>
                    <pic:cNvPicPr preferRelativeResize="0">
                      <a:picLocks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 Затраты на капитальный ремонт муниципального имущества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2" w:name="sub_11103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Затраты на капитальный ремонт муниципального имущества определяются на основании затрат, связанных со строительными работами,    и затрат на разработку проектной документации.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3" w:name="sub_11104"/>
      <w:bookmarkEnd w:id="122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3.2.  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                   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              и нормативно-правовому регулированию в сфере строительства.</w:t>
      </w:r>
      <w:proofErr w:type="gramEnd"/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4" w:name="sub_11105"/>
      <w:bookmarkEnd w:id="123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Затраты на разработку проектной документации определяются         в соответствии со ст. 22 Закона №44-ФЗ. </w:t>
      </w:r>
      <w:bookmarkEnd w:id="124"/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5" w:name="sub_110400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bookmarkEnd w:id="125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6" w:name="sub_11106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ст. 22 Закона №44-ФЗ, с законодательством Российской Федерации                            о градостроительной деятельности.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7" w:name="sub_11107"/>
      <w:bookmarkEnd w:id="126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Затраты на приобретение объектов недвижимого имущества определяются в соответствии со ст.22 Закона №44-ФЗ, с законодательством Российской Федерации, регулирующим оценочную деятельность в Российской Федерации.</w:t>
      </w:r>
    </w:p>
    <w:bookmarkEnd w:id="127"/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0B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8" w:name="sub_110500"/>
      <w:r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V. Затраты на дополнительное профессиональное образование</w:t>
      </w:r>
    </w:p>
    <w:bookmarkEnd w:id="128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9" w:name="sub_11108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4" name="Рисунок 4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bookmarkEnd w:id="129"/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6473D" w:rsidRDefault="00E6473D" w:rsidP="00E6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47800" cy="476250"/>
            <wp:effectExtent l="0" t="0" r="0" b="0"/>
            <wp:docPr id="3" name="Рисунок 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2" name="Рисунок 2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1" name="Рисунок 1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679_39790_926"/>
                    <pic:cNvPicPr preferRelativeResize="0">
                      <a:picLocks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Затраты на приобретение образовательных услуг по профессиональной переподготовке и повышению квалификации определяются в соответствии со ст. 22 Закона №44-ФЗ.</w:t>
      </w:r>
    </w:p>
    <w:p w:rsidR="00E6473D" w:rsidRPr="00E6473D" w:rsidRDefault="00E6473D" w:rsidP="00E6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E136A2" w:rsidRDefault="00E6473D" w:rsidP="00E136A2">
      <w:pPr>
        <w:suppressAutoHyphens/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E6473D" w:rsidRPr="00E136A2" w:rsidSect="00BB306C">
      <w:headerReference w:type="default" r:id="rId451"/>
      <w:footerReference w:type="even" r:id="rId452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C3" w:rsidRDefault="006402C3">
      <w:pPr>
        <w:spacing w:after="0" w:line="240" w:lineRule="auto"/>
      </w:pPr>
      <w:r>
        <w:separator/>
      </w:r>
    </w:p>
  </w:endnote>
  <w:endnote w:type="continuationSeparator" w:id="0">
    <w:p w:rsidR="006402C3" w:rsidRDefault="0064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E6" w:rsidRDefault="001F46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46E6" w:rsidRDefault="001F46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C3" w:rsidRDefault="006402C3">
      <w:pPr>
        <w:spacing w:after="0" w:line="240" w:lineRule="auto"/>
      </w:pPr>
      <w:r>
        <w:separator/>
      </w:r>
    </w:p>
  </w:footnote>
  <w:footnote w:type="continuationSeparator" w:id="0">
    <w:p w:rsidR="006402C3" w:rsidRDefault="0064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E6" w:rsidRDefault="001F46E6" w:rsidP="00BB306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0C2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9pt;height:24pt" o:bullet="t">
        <v:imagedata r:id="rId1" o:title=""/>
      </v:shape>
    </w:pict>
  </w:numPicBullet>
  <w:numPicBullet w:numPicBulletId="1">
    <w:pict>
      <v:shape id="_x0000_i1030" type="#_x0000_t75" style="width:36pt;height:24pt" o:bullet="t">
        <v:imagedata r:id="rId2" o:title=""/>
      </v:shape>
    </w:pict>
  </w:numPicBullet>
  <w:numPicBullet w:numPicBulletId="2">
    <w:pict>
      <v:shape id="_x0000_i1031" type="#_x0000_t75" style="width:21.75pt;height:24pt" o:bullet="t">
        <v:imagedata r:id="rId3" o:title=""/>
      </v:shape>
    </w:pict>
  </w:numPicBullet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2511AD1"/>
    <w:multiLevelType w:val="hybridMultilevel"/>
    <w:tmpl w:val="1BCA63F8"/>
    <w:lvl w:ilvl="0" w:tplc="8CC858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9B60C97"/>
    <w:multiLevelType w:val="hybridMultilevel"/>
    <w:tmpl w:val="467A4D74"/>
    <w:lvl w:ilvl="0" w:tplc="CFF6B6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CB7139"/>
    <w:multiLevelType w:val="hybridMultilevel"/>
    <w:tmpl w:val="DAFEBFB8"/>
    <w:lvl w:ilvl="0" w:tplc="761818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302212B"/>
    <w:multiLevelType w:val="hybridMultilevel"/>
    <w:tmpl w:val="A9C224F2"/>
    <w:lvl w:ilvl="0" w:tplc="BE9055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00EE2"/>
    <w:multiLevelType w:val="multilevel"/>
    <w:tmpl w:val="4EBE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11DD3"/>
    <w:multiLevelType w:val="hybridMultilevel"/>
    <w:tmpl w:val="DE608246"/>
    <w:lvl w:ilvl="0" w:tplc="1ABE2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B9"/>
    <w:rsid w:val="00006A48"/>
    <w:rsid w:val="0002432A"/>
    <w:rsid w:val="00036DA3"/>
    <w:rsid w:val="000B09B7"/>
    <w:rsid w:val="000B2EC7"/>
    <w:rsid w:val="00117ECC"/>
    <w:rsid w:val="0017684E"/>
    <w:rsid w:val="001A4C2D"/>
    <w:rsid w:val="001F46E6"/>
    <w:rsid w:val="00247C13"/>
    <w:rsid w:val="00257895"/>
    <w:rsid w:val="002E72B9"/>
    <w:rsid w:val="00304DF0"/>
    <w:rsid w:val="0044308A"/>
    <w:rsid w:val="0045656D"/>
    <w:rsid w:val="004624EE"/>
    <w:rsid w:val="00477312"/>
    <w:rsid w:val="004D1972"/>
    <w:rsid w:val="00500414"/>
    <w:rsid w:val="00573865"/>
    <w:rsid w:val="00595321"/>
    <w:rsid w:val="005D0C2D"/>
    <w:rsid w:val="006402C3"/>
    <w:rsid w:val="00642CC3"/>
    <w:rsid w:val="006654B7"/>
    <w:rsid w:val="006A70B0"/>
    <w:rsid w:val="00752795"/>
    <w:rsid w:val="007E5D64"/>
    <w:rsid w:val="00855E7B"/>
    <w:rsid w:val="00920361"/>
    <w:rsid w:val="00A91B1B"/>
    <w:rsid w:val="00AE2DEF"/>
    <w:rsid w:val="00B45144"/>
    <w:rsid w:val="00B76644"/>
    <w:rsid w:val="00B909A4"/>
    <w:rsid w:val="00BA0B89"/>
    <w:rsid w:val="00BA2E5B"/>
    <w:rsid w:val="00BB09FA"/>
    <w:rsid w:val="00BB306C"/>
    <w:rsid w:val="00C61AB8"/>
    <w:rsid w:val="00C801B1"/>
    <w:rsid w:val="00C81EA8"/>
    <w:rsid w:val="00CB2F8C"/>
    <w:rsid w:val="00CD6919"/>
    <w:rsid w:val="00D11B71"/>
    <w:rsid w:val="00D209BF"/>
    <w:rsid w:val="00E136A2"/>
    <w:rsid w:val="00E6473D"/>
    <w:rsid w:val="00E90F23"/>
    <w:rsid w:val="00F71A24"/>
    <w:rsid w:val="00FA6DB0"/>
    <w:rsid w:val="00FC7383"/>
    <w:rsid w:val="00FE0BA6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B2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B2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0B2EC7"/>
  </w:style>
  <w:style w:type="paragraph" w:styleId="a6">
    <w:name w:val="header"/>
    <w:basedOn w:val="a"/>
    <w:link w:val="a7"/>
    <w:uiPriority w:val="99"/>
    <w:unhideWhenUsed/>
    <w:rsid w:val="000B2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B2E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B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E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13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B306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6473D"/>
  </w:style>
  <w:style w:type="paragraph" w:styleId="ac">
    <w:name w:val="List Paragraph"/>
    <w:basedOn w:val="a"/>
    <w:uiPriority w:val="34"/>
    <w:qFormat/>
    <w:rsid w:val="00E647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4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E647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E6473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73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7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E6473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B2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B2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0B2EC7"/>
  </w:style>
  <w:style w:type="paragraph" w:styleId="a6">
    <w:name w:val="header"/>
    <w:basedOn w:val="a"/>
    <w:link w:val="a7"/>
    <w:uiPriority w:val="99"/>
    <w:unhideWhenUsed/>
    <w:rsid w:val="000B2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B2E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B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E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13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B306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6473D"/>
  </w:style>
  <w:style w:type="paragraph" w:styleId="ac">
    <w:name w:val="List Paragraph"/>
    <w:basedOn w:val="a"/>
    <w:uiPriority w:val="34"/>
    <w:qFormat/>
    <w:rsid w:val="00E647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4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4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E647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E6473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73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7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64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E6473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6.wmf"/><Relationship Id="rId226" Type="http://schemas.openxmlformats.org/officeDocument/2006/relationships/image" Target="media/image222.emf"/><Relationship Id="rId433" Type="http://schemas.openxmlformats.org/officeDocument/2006/relationships/image" Target="media/image429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1.wmf"/><Relationship Id="rId377" Type="http://schemas.openxmlformats.org/officeDocument/2006/relationships/image" Target="media/image373.wmf"/><Relationship Id="rId5" Type="http://schemas.openxmlformats.org/officeDocument/2006/relationships/webSettings" Target="webSettings.xml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8.wmf"/><Relationship Id="rId279" Type="http://schemas.openxmlformats.org/officeDocument/2006/relationships/image" Target="media/image275.wmf"/><Relationship Id="rId444" Type="http://schemas.openxmlformats.org/officeDocument/2006/relationships/image" Target="media/image438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46" Type="http://schemas.openxmlformats.org/officeDocument/2006/relationships/image" Target="media/image342.wmf"/><Relationship Id="rId388" Type="http://schemas.openxmlformats.org/officeDocument/2006/relationships/image" Target="media/image384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9.wmf"/><Relationship Id="rId248" Type="http://schemas.openxmlformats.org/officeDocument/2006/relationships/image" Target="media/image244.e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357" Type="http://schemas.openxmlformats.org/officeDocument/2006/relationships/image" Target="media/image353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399" Type="http://schemas.openxmlformats.org/officeDocument/2006/relationships/image" Target="media/image395.emf"/><Relationship Id="rId6" Type="http://schemas.openxmlformats.org/officeDocument/2006/relationships/footnotes" Target="footnotes.xml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424" Type="http://schemas.openxmlformats.org/officeDocument/2006/relationships/image" Target="media/image420.wmf"/><Relationship Id="rId445" Type="http://schemas.openxmlformats.org/officeDocument/2006/relationships/image" Target="media/image439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image" Target="media/image322.wmf"/><Relationship Id="rId347" Type="http://schemas.openxmlformats.org/officeDocument/2006/relationships/image" Target="media/image343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4.wmf"/><Relationship Id="rId389" Type="http://schemas.openxmlformats.org/officeDocument/2006/relationships/image" Target="media/image385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emf"/><Relationship Id="rId414" Type="http://schemas.openxmlformats.org/officeDocument/2006/relationships/image" Target="media/image410.emf"/><Relationship Id="rId435" Type="http://schemas.openxmlformats.org/officeDocument/2006/relationships/image" Target="media/image431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37" Type="http://schemas.openxmlformats.org/officeDocument/2006/relationships/image" Target="media/image333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4.wmf"/><Relationship Id="rId379" Type="http://schemas.openxmlformats.org/officeDocument/2006/relationships/image" Target="media/image375.wmf"/><Relationship Id="rId7" Type="http://schemas.openxmlformats.org/officeDocument/2006/relationships/endnotes" Target="endnotes.xml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6.wmf"/><Relationship Id="rId404" Type="http://schemas.openxmlformats.org/officeDocument/2006/relationships/image" Target="media/image400.wmf"/><Relationship Id="rId425" Type="http://schemas.openxmlformats.org/officeDocument/2006/relationships/image" Target="media/image421.wmf"/><Relationship Id="rId446" Type="http://schemas.openxmlformats.org/officeDocument/2006/relationships/image" Target="media/image440.wmf"/><Relationship Id="rId250" Type="http://schemas.openxmlformats.org/officeDocument/2006/relationships/image" Target="media/image246.emf"/><Relationship Id="rId271" Type="http://schemas.openxmlformats.org/officeDocument/2006/relationships/image" Target="media/image267.wmf"/><Relationship Id="rId292" Type="http://schemas.openxmlformats.org/officeDocument/2006/relationships/image" Target="media/image288.e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48" Type="http://schemas.openxmlformats.org/officeDocument/2006/relationships/image" Target="media/image344.emf"/><Relationship Id="rId369" Type="http://schemas.openxmlformats.org/officeDocument/2006/relationships/image" Target="media/image365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415" Type="http://schemas.openxmlformats.org/officeDocument/2006/relationships/image" Target="media/image411.emf"/><Relationship Id="rId436" Type="http://schemas.openxmlformats.org/officeDocument/2006/relationships/image" Target="media/image432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emf"/><Relationship Id="rId370" Type="http://schemas.openxmlformats.org/officeDocument/2006/relationships/image" Target="media/image366.wmf"/><Relationship Id="rId391" Type="http://schemas.openxmlformats.org/officeDocument/2006/relationships/image" Target="media/image387.wmf"/><Relationship Id="rId405" Type="http://schemas.openxmlformats.org/officeDocument/2006/relationships/image" Target="media/image401.wmf"/><Relationship Id="rId426" Type="http://schemas.openxmlformats.org/officeDocument/2006/relationships/image" Target="media/image422.wmf"/><Relationship Id="rId447" Type="http://schemas.openxmlformats.org/officeDocument/2006/relationships/image" Target="media/image441.wmf"/><Relationship Id="rId230" Type="http://schemas.openxmlformats.org/officeDocument/2006/relationships/image" Target="media/image226.wmf"/><Relationship Id="rId251" Type="http://schemas.openxmlformats.org/officeDocument/2006/relationships/image" Target="media/image247.e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emf"/><Relationship Id="rId328" Type="http://schemas.openxmlformats.org/officeDocument/2006/relationships/image" Target="media/image324.wmf"/><Relationship Id="rId349" Type="http://schemas.openxmlformats.org/officeDocument/2006/relationships/image" Target="media/image345.e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416" Type="http://schemas.openxmlformats.org/officeDocument/2006/relationships/image" Target="media/image412.emf"/><Relationship Id="rId220" Type="http://schemas.openxmlformats.org/officeDocument/2006/relationships/image" Target="media/image216.emf"/><Relationship Id="rId241" Type="http://schemas.openxmlformats.org/officeDocument/2006/relationships/image" Target="media/image237.wmf"/><Relationship Id="rId437" Type="http://schemas.openxmlformats.org/officeDocument/2006/relationships/image" Target="media/image433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6.emf"/><Relationship Id="rId371" Type="http://schemas.openxmlformats.org/officeDocument/2006/relationships/image" Target="media/image367.wmf"/><Relationship Id="rId406" Type="http://schemas.openxmlformats.org/officeDocument/2006/relationships/image" Target="media/image402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8.wmf"/><Relationship Id="rId427" Type="http://schemas.openxmlformats.org/officeDocument/2006/relationships/image" Target="media/image423.wmf"/><Relationship Id="rId448" Type="http://schemas.openxmlformats.org/officeDocument/2006/relationships/image" Target="media/image442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e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emf"/><Relationship Id="rId329" Type="http://schemas.openxmlformats.org/officeDocument/2006/relationships/image" Target="media/image325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wmf"/><Relationship Id="rId200" Type="http://schemas.openxmlformats.org/officeDocument/2006/relationships/image" Target="media/image196.emf"/><Relationship Id="rId382" Type="http://schemas.openxmlformats.org/officeDocument/2006/relationships/image" Target="media/image378.wmf"/><Relationship Id="rId417" Type="http://schemas.openxmlformats.org/officeDocument/2006/relationships/image" Target="media/image413.emf"/><Relationship Id="rId438" Type="http://schemas.openxmlformats.org/officeDocument/2006/relationships/hyperlink" Target="garantF1://12059439.1000" TargetMode="External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emf"/><Relationship Id="rId319" Type="http://schemas.openxmlformats.org/officeDocument/2006/relationships/image" Target="media/image315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emf"/><Relationship Id="rId393" Type="http://schemas.openxmlformats.org/officeDocument/2006/relationships/image" Target="media/image389.wmf"/><Relationship Id="rId407" Type="http://schemas.openxmlformats.org/officeDocument/2006/relationships/image" Target="media/image403.wmf"/><Relationship Id="rId428" Type="http://schemas.openxmlformats.org/officeDocument/2006/relationships/image" Target="media/image424.wmf"/><Relationship Id="rId449" Type="http://schemas.openxmlformats.org/officeDocument/2006/relationships/image" Target="media/image443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e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e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418" Type="http://schemas.openxmlformats.org/officeDocument/2006/relationships/image" Target="media/image414.emf"/><Relationship Id="rId439" Type="http://schemas.openxmlformats.org/officeDocument/2006/relationships/hyperlink" Target="garantF1://12059439.0" TargetMode="External"/><Relationship Id="rId201" Type="http://schemas.openxmlformats.org/officeDocument/2006/relationships/image" Target="media/image197.e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450" Type="http://schemas.openxmlformats.org/officeDocument/2006/relationships/image" Target="media/image444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e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e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emf"/><Relationship Id="rId394" Type="http://schemas.openxmlformats.org/officeDocument/2006/relationships/image" Target="media/image390.wmf"/><Relationship Id="rId408" Type="http://schemas.openxmlformats.org/officeDocument/2006/relationships/image" Target="media/image404.wmf"/><Relationship Id="rId429" Type="http://schemas.openxmlformats.org/officeDocument/2006/relationships/image" Target="media/image425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emf"/><Relationship Id="rId440" Type="http://schemas.openxmlformats.org/officeDocument/2006/relationships/image" Target="media/image434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emf"/><Relationship Id="rId300" Type="http://schemas.openxmlformats.org/officeDocument/2006/relationships/image" Target="media/image296.e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emf"/><Relationship Id="rId177" Type="http://schemas.openxmlformats.org/officeDocument/2006/relationships/image" Target="media/image173.wmf"/><Relationship Id="rId198" Type="http://schemas.openxmlformats.org/officeDocument/2006/relationships/image" Target="media/image194.e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419" Type="http://schemas.openxmlformats.org/officeDocument/2006/relationships/image" Target="media/image415.emf"/><Relationship Id="rId202" Type="http://schemas.openxmlformats.org/officeDocument/2006/relationships/image" Target="media/image198.emf"/><Relationship Id="rId223" Type="http://schemas.openxmlformats.org/officeDocument/2006/relationships/image" Target="media/image219.emf"/><Relationship Id="rId244" Type="http://schemas.openxmlformats.org/officeDocument/2006/relationships/image" Target="media/image240.wmf"/><Relationship Id="rId430" Type="http://schemas.openxmlformats.org/officeDocument/2006/relationships/image" Target="media/image42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451" Type="http://schemas.openxmlformats.org/officeDocument/2006/relationships/header" Target="header1.xml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e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395" Type="http://schemas.openxmlformats.org/officeDocument/2006/relationships/image" Target="media/image391.wmf"/><Relationship Id="rId409" Type="http://schemas.openxmlformats.org/officeDocument/2006/relationships/image" Target="media/image405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6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e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41" Type="http://schemas.openxmlformats.org/officeDocument/2006/relationships/image" Target="media/image435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e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e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emf"/><Relationship Id="rId203" Type="http://schemas.openxmlformats.org/officeDocument/2006/relationships/image" Target="media/image199.emf"/><Relationship Id="rId385" Type="http://schemas.openxmlformats.org/officeDocument/2006/relationships/image" Target="media/image381.wmf"/><Relationship Id="rId19" Type="http://schemas.openxmlformats.org/officeDocument/2006/relationships/image" Target="media/image15.wmf"/><Relationship Id="rId224" Type="http://schemas.openxmlformats.org/officeDocument/2006/relationships/image" Target="media/image220.e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410" Type="http://schemas.openxmlformats.org/officeDocument/2006/relationships/image" Target="media/image406.wmf"/><Relationship Id="rId431" Type="http://schemas.openxmlformats.org/officeDocument/2006/relationships/image" Target="media/image427.wmf"/><Relationship Id="rId452" Type="http://schemas.openxmlformats.org/officeDocument/2006/relationships/footer" Target="footer1.xml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e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96" Type="http://schemas.openxmlformats.org/officeDocument/2006/relationships/image" Target="media/image392.wmf"/><Relationship Id="rId3" Type="http://schemas.microsoft.com/office/2007/relationships/stylesWithEffects" Target="stylesWithEffect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e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400" Type="http://schemas.openxmlformats.org/officeDocument/2006/relationships/image" Target="media/image396.wmf"/><Relationship Id="rId421" Type="http://schemas.openxmlformats.org/officeDocument/2006/relationships/image" Target="media/image417.wmf"/><Relationship Id="rId442" Type="http://schemas.openxmlformats.org/officeDocument/2006/relationships/image" Target="media/image436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e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411" Type="http://schemas.openxmlformats.org/officeDocument/2006/relationships/image" Target="media/image407.wmf"/><Relationship Id="rId432" Type="http://schemas.openxmlformats.org/officeDocument/2006/relationships/image" Target="media/image428.wmf"/><Relationship Id="rId453" Type="http://schemas.openxmlformats.org/officeDocument/2006/relationships/fontTable" Target="fontTable.xml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e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397" Type="http://schemas.openxmlformats.org/officeDocument/2006/relationships/image" Target="media/image393.emf"/><Relationship Id="rId4" Type="http://schemas.openxmlformats.org/officeDocument/2006/relationships/settings" Target="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emf"/><Relationship Id="rId278" Type="http://schemas.openxmlformats.org/officeDocument/2006/relationships/image" Target="media/image274.wmf"/><Relationship Id="rId401" Type="http://schemas.openxmlformats.org/officeDocument/2006/relationships/image" Target="media/image397.wmf"/><Relationship Id="rId422" Type="http://schemas.openxmlformats.org/officeDocument/2006/relationships/image" Target="media/image418.wmf"/><Relationship Id="rId443" Type="http://schemas.openxmlformats.org/officeDocument/2006/relationships/image" Target="media/image437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8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454" Type="http://schemas.openxmlformats.org/officeDocument/2006/relationships/theme" Target="theme/theme1.xml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56" Type="http://schemas.openxmlformats.org/officeDocument/2006/relationships/image" Target="media/image352.wmf"/><Relationship Id="rId398" Type="http://schemas.openxmlformats.org/officeDocument/2006/relationships/image" Target="media/image394.e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9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1.wmf"/><Relationship Id="rId367" Type="http://schemas.openxmlformats.org/officeDocument/2006/relationships/image" Target="media/image363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434" Type="http://schemas.openxmlformats.org/officeDocument/2006/relationships/image" Target="media/image430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36" Type="http://schemas.openxmlformats.org/officeDocument/2006/relationships/image" Target="media/image332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378" Type="http://schemas.openxmlformats.org/officeDocument/2006/relationships/image" Target="media/image374.wmf"/><Relationship Id="rId403" Type="http://schemas.openxmlformats.org/officeDocument/2006/relationships/image" Target="media/image399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8013</Words>
  <Characters>45675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Aleksandrovka</cp:lastModifiedBy>
  <cp:revision>30</cp:revision>
  <cp:lastPrinted>2025-02-03T08:20:00Z</cp:lastPrinted>
  <dcterms:created xsi:type="dcterms:W3CDTF">2021-03-17T07:43:00Z</dcterms:created>
  <dcterms:modified xsi:type="dcterms:W3CDTF">2025-02-04T00:07:00Z</dcterms:modified>
</cp:coreProperties>
</file>